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560629054"/>
        <w:docPartObj>
          <w:docPartGallery w:val="Cover Pages"/>
          <w:docPartUnique/>
        </w:docPartObj>
      </w:sdtPr>
      <w:sdtEndPr>
        <w:rPr>
          <w:rFonts w:ascii="Times New Roman" w:eastAsiaTheme="minorHAnsi" w:hAnsi="Times New Roman" w:cs="Times New Roman"/>
          <w:caps w:val="0"/>
          <w:sz w:val="24"/>
        </w:rPr>
      </w:sdtEndPr>
      <w:sdtContent>
        <w:tbl>
          <w:tblPr>
            <w:tblW w:w="5000" w:type="pct"/>
            <w:jc w:val="center"/>
            <w:tblLook w:val="04A0" w:firstRow="1" w:lastRow="0" w:firstColumn="1" w:lastColumn="0" w:noHBand="0" w:noVBand="1"/>
          </w:tblPr>
          <w:tblGrid>
            <w:gridCol w:w="9576"/>
          </w:tblGrid>
          <w:tr w:rsidR="009700D3">
            <w:trPr>
              <w:trHeight w:val="2880"/>
              <w:jc w:val="center"/>
            </w:trPr>
            <w:tc>
              <w:tcPr>
                <w:tcW w:w="5000" w:type="pct"/>
              </w:tcPr>
              <w:p w:rsidR="009700D3" w:rsidRDefault="009700D3" w:rsidP="009700D3">
                <w:pPr>
                  <w:pStyle w:val="NoSpacing"/>
                  <w:jc w:val="center"/>
                  <w:rPr>
                    <w:rFonts w:asciiTheme="majorHAnsi" w:eastAsiaTheme="majorEastAsia" w:hAnsiTheme="majorHAnsi" w:cstheme="majorBidi"/>
                    <w:caps/>
                  </w:rPr>
                </w:pPr>
              </w:p>
            </w:tc>
          </w:tr>
          <w:tr w:rsidR="009700D3">
            <w:trPr>
              <w:trHeight w:val="1440"/>
              <w:jc w:val="center"/>
            </w:trPr>
            <w:sdt>
              <w:sdtPr>
                <w:rPr>
                  <w:rFonts w:ascii="Times New Roman" w:eastAsiaTheme="majorEastAsia" w:hAnsi="Times New Roman" w:cs="Times New Roman"/>
                  <w:sz w:val="80"/>
                  <w:szCs w:val="80"/>
                </w:rPr>
                <w:alias w:val="Title"/>
                <w:id w:val="15524250"/>
                <w:placeholder>
                  <w:docPart w:val="01AE1443BE1F4599A6636A95D2E67E6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700D3" w:rsidRPr="0089709F" w:rsidRDefault="009700D3" w:rsidP="009700D3">
                    <w:pPr>
                      <w:pStyle w:val="NoSpacing"/>
                      <w:jc w:val="center"/>
                      <w:rPr>
                        <w:rFonts w:ascii="Times New Roman" w:eastAsiaTheme="majorEastAsia" w:hAnsi="Times New Roman" w:cs="Times New Roman"/>
                        <w:sz w:val="80"/>
                        <w:szCs w:val="80"/>
                      </w:rPr>
                    </w:pPr>
                    <w:r w:rsidRPr="0089709F">
                      <w:rPr>
                        <w:rFonts w:ascii="Times New Roman" w:eastAsiaTheme="majorEastAsia" w:hAnsi="Times New Roman" w:cs="Times New Roman"/>
                        <w:sz w:val="80"/>
                        <w:szCs w:val="80"/>
                      </w:rPr>
                      <w:t>Classroom Management</w:t>
                    </w:r>
                  </w:p>
                </w:tc>
              </w:sdtContent>
            </w:sdt>
          </w:tr>
          <w:tr w:rsidR="009700D3">
            <w:trPr>
              <w:trHeight w:val="720"/>
              <w:jc w:val="center"/>
            </w:trPr>
            <w:tc>
              <w:tcPr>
                <w:tcW w:w="5000" w:type="pct"/>
                <w:tcBorders>
                  <w:top w:val="single" w:sz="4" w:space="0" w:color="4F81BD" w:themeColor="accent1"/>
                </w:tcBorders>
                <w:vAlign w:val="center"/>
              </w:tcPr>
              <w:p w:rsidR="009700D3" w:rsidRPr="0089709F" w:rsidRDefault="009700D3" w:rsidP="009700D3">
                <w:pPr>
                  <w:pStyle w:val="NoSpacing"/>
                  <w:jc w:val="center"/>
                  <w:rPr>
                    <w:rFonts w:ascii="Times New Roman" w:eastAsiaTheme="majorEastAsia" w:hAnsi="Times New Roman" w:cs="Times New Roman"/>
                    <w:sz w:val="44"/>
                    <w:szCs w:val="44"/>
                  </w:rPr>
                </w:pPr>
              </w:p>
            </w:tc>
          </w:tr>
          <w:tr w:rsidR="009700D3">
            <w:trPr>
              <w:trHeight w:val="360"/>
              <w:jc w:val="center"/>
            </w:trPr>
            <w:tc>
              <w:tcPr>
                <w:tcW w:w="5000" w:type="pct"/>
                <w:vAlign w:val="center"/>
              </w:tcPr>
              <w:p w:rsidR="009700D3" w:rsidRPr="0089709F" w:rsidRDefault="009700D3">
                <w:pPr>
                  <w:pStyle w:val="NoSpacing"/>
                  <w:jc w:val="center"/>
                  <w:rPr>
                    <w:rFonts w:ascii="Times New Roman" w:hAnsi="Times New Roman" w:cs="Times New Roman"/>
                  </w:rPr>
                </w:pPr>
              </w:p>
            </w:tc>
          </w:tr>
          <w:tr w:rsidR="009700D3">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700D3" w:rsidRPr="0089709F" w:rsidRDefault="0089709F" w:rsidP="0089709F">
                    <w:pPr>
                      <w:pStyle w:val="NoSpacing"/>
                      <w:jc w:val="center"/>
                      <w:rPr>
                        <w:rFonts w:ascii="Times New Roman" w:hAnsi="Times New Roman" w:cs="Times New Roman"/>
                        <w:b/>
                        <w:bCs/>
                        <w:sz w:val="24"/>
                        <w:szCs w:val="24"/>
                      </w:rPr>
                    </w:pPr>
                    <w:r w:rsidRPr="0089709F">
                      <w:rPr>
                        <w:rFonts w:ascii="Times New Roman" w:hAnsi="Times New Roman" w:cs="Times New Roman"/>
                        <w:b/>
                        <w:bCs/>
                        <w:sz w:val="24"/>
                        <w:szCs w:val="24"/>
                      </w:rPr>
                      <w:t xml:space="preserve">Aaron </w:t>
                    </w:r>
                    <w:proofErr w:type="spellStart"/>
                    <w:r w:rsidRPr="0089709F">
                      <w:rPr>
                        <w:rFonts w:ascii="Times New Roman" w:hAnsi="Times New Roman" w:cs="Times New Roman"/>
                        <w:b/>
                        <w:bCs/>
                        <w:sz w:val="24"/>
                        <w:szCs w:val="24"/>
                      </w:rPr>
                      <w:t>Ostrowski</w:t>
                    </w:r>
                    <w:proofErr w:type="spellEnd"/>
                  </w:p>
                </w:tc>
              </w:sdtContent>
            </w:sdt>
          </w:tr>
          <w:tr w:rsidR="009700D3">
            <w:trPr>
              <w:trHeight w:val="360"/>
              <w:jc w:val="center"/>
            </w:trPr>
            <w:tc>
              <w:tcPr>
                <w:tcW w:w="5000" w:type="pct"/>
                <w:vAlign w:val="center"/>
              </w:tcPr>
              <w:p w:rsidR="009700D3" w:rsidRPr="0089709F" w:rsidRDefault="0089709F" w:rsidP="0089709F">
                <w:pPr>
                  <w:pStyle w:val="NoSpacing"/>
                  <w:jc w:val="center"/>
                  <w:rPr>
                    <w:rFonts w:ascii="Times New Roman" w:hAnsi="Times New Roman" w:cs="Times New Roman"/>
                    <w:b/>
                    <w:bCs/>
                    <w:sz w:val="24"/>
                    <w:szCs w:val="24"/>
                  </w:rPr>
                </w:pPr>
                <w:r w:rsidRPr="0089709F">
                  <w:rPr>
                    <w:rFonts w:ascii="Times New Roman" w:hAnsi="Times New Roman" w:cs="Times New Roman"/>
                    <w:b/>
                    <w:bCs/>
                    <w:sz w:val="24"/>
                    <w:szCs w:val="24"/>
                  </w:rPr>
                  <w:t>EDTE 570  |  Spring 2014</w:t>
                </w:r>
              </w:p>
            </w:tc>
          </w:tr>
        </w:tbl>
        <w:p w:rsidR="009700D3" w:rsidRDefault="009700D3"/>
        <w:p w:rsidR="009700D3" w:rsidRDefault="009700D3"/>
        <w:p w:rsidR="009700D3" w:rsidRDefault="00D51602">
          <w:pPr>
            <w:rPr>
              <w:rFonts w:ascii="Times New Roman" w:hAnsi="Times New Roman" w:cs="Times New Roman"/>
              <w:sz w:val="24"/>
            </w:rPr>
          </w:pPr>
        </w:p>
      </w:sdtContent>
    </w:sdt>
    <w:p w:rsidR="009700D3" w:rsidRDefault="00D52196" w:rsidP="009700D3">
      <w:pPr>
        <w:spacing w:after="0" w:line="480" w:lineRule="auto"/>
        <w:rPr>
          <w:rFonts w:ascii="Times New Roman" w:hAnsi="Times New Roman" w:cs="Times New Roman"/>
          <w:sz w:val="24"/>
        </w:rPr>
      </w:pPr>
      <w:r>
        <w:rPr>
          <w:rFonts w:ascii="Times New Roman" w:hAnsi="Times New Roman" w:cs="Times New Roman"/>
          <w:sz w:val="24"/>
        </w:rPr>
        <w:tab/>
      </w:r>
    </w:p>
    <w:p w:rsidR="009700D3" w:rsidRDefault="009700D3" w:rsidP="009700D3">
      <w:pPr>
        <w:spacing w:after="0" w:line="480" w:lineRule="auto"/>
        <w:rPr>
          <w:rFonts w:ascii="Times New Roman" w:hAnsi="Times New Roman" w:cs="Times New Roman"/>
          <w:sz w:val="24"/>
        </w:rPr>
      </w:pPr>
    </w:p>
    <w:p w:rsidR="009700D3" w:rsidRDefault="009700D3" w:rsidP="009700D3">
      <w:pPr>
        <w:spacing w:after="0" w:line="480" w:lineRule="auto"/>
        <w:rPr>
          <w:rFonts w:ascii="Times New Roman" w:hAnsi="Times New Roman" w:cs="Times New Roman"/>
          <w:sz w:val="24"/>
        </w:rPr>
      </w:pPr>
    </w:p>
    <w:p w:rsidR="009700D3" w:rsidRDefault="009700D3" w:rsidP="009700D3">
      <w:pPr>
        <w:spacing w:after="0" w:line="480" w:lineRule="auto"/>
        <w:rPr>
          <w:rFonts w:ascii="Times New Roman" w:hAnsi="Times New Roman" w:cs="Times New Roman"/>
          <w:sz w:val="24"/>
        </w:rPr>
      </w:pPr>
    </w:p>
    <w:p w:rsidR="009700D3" w:rsidRDefault="009700D3" w:rsidP="009700D3">
      <w:pPr>
        <w:spacing w:after="0" w:line="480" w:lineRule="auto"/>
        <w:rPr>
          <w:rFonts w:ascii="Times New Roman" w:hAnsi="Times New Roman" w:cs="Times New Roman"/>
          <w:sz w:val="24"/>
        </w:rPr>
      </w:pPr>
    </w:p>
    <w:p w:rsidR="009700D3" w:rsidRDefault="009700D3" w:rsidP="009700D3">
      <w:pPr>
        <w:spacing w:after="0" w:line="480" w:lineRule="auto"/>
        <w:rPr>
          <w:rFonts w:ascii="Times New Roman" w:hAnsi="Times New Roman" w:cs="Times New Roman"/>
          <w:sz w:val="24"/>
        </w:rPr>
      </w:pPr>
    </w:p>
    <w:p w:rsidR="009700D3" w:rsidRDefault="009700D3" w:rsidP="009700D3">
      <w:pPr>
        <w:spacing w:after="0" w:line="480" w:lineRule="auto"/>
        <w:rPr>
          <w:rFonts w:ascii="Times New Roman" w:hAnsi="Times New Roman" w:cs="Times New Roman"/>
          <w:sz w:val="24"/>
        </w:rPr>
      </w:pPr>
    </w:p>
    <w:p w:rsidR="009700D3" w:rsidRDefault="009700D3" w:rsidP="009700D3">
      <w:pPr>
        <w:spacing w:after="0" w:line="480" w:lineRule="auto"/>
        <w:rPr>
          <w:rFonts w:ascii="Times New Roman" w:hAnsi="Times New Roman" w:cs="Times New Roman"/>
          <w:sz w:val="24"/>
        </w:rPr>
      </w:pPr>
    </w:p>
    <w:p w:rsidR="009700D3" w:rsidRDefault="009700D3" w:rsidP="009700D3">
      <w:pPr>
        <w:spacing w:after="0" w:line="480" w:lineRule="auto"/>
        <w:rPr>
          <w:rFonts w:ascii="Times New Roman" w:hAnsi="Times New Roman" w:cs="Times New Roman"/>
          <w:sz w:val="24"/>
        </w:rPr>
      </w:pPr>
    </w:p>
    <w:p w:rsidR="0068157E" w:rsidRDefault="009700D3" w:rsidP="009700D3">
      <w:pPr>
        <w:spacing w:after="0" w:line="480" w:lineRule="auto"/>
        <w:rPr>
          <w:rFonts w:ascii="Times New Roman" w:hAnsi="Times New Roman" w:cs="Times New Roman"/>
          <w:sz w:val="24"/>
        </w:rPr>
      </w:pPr>
      <w:r>
        <w:rPr>
          <w:rFonts w:ascii="Times New Roman" w:hAnsi="Times New Roman" w:cs="Times New Roman"/>
          <w:sz w:val="24"/>
        </w:rPr>
        <w:lastRenderedPageBreak/>
        <w:tab/>
      </w:r>
      <w:r w:rsidR="00BC7C3A">
        <w:rPr>
          <w:rFonts w:ascii="Times New Roman" w:hAnsi="Times New Roman" w:cs="Times New Roman"/>
          <w:sz w:val="24"/>
        </w:rPr>
        <w:t>The majority of the information circulating about the topic of class</w:t>
      </w:r>
      <w:r w:rsidR="007F07B9">
        <w:rPr>
          <w:rFonts w:ascii="Times New Roman" w:hAnsi="Times New Roman" w:cs="Times New Roman"/>
          <w:sz w:val="24"/>
        </w:rPr>
        <w:t xml:space="preserve"> </w:t>
      </w:r>
      <w:r w:rsidR="00BC7C3A">
        <w:rPr>
          <w:rFonts w:ascii="Times New Roman" w:hAnsi="Times New Roman" w:cs="Times New Roman"/>
          <w:sz w:val="24"/>
        </w:rPr>
        <w:t>room management acknowledges one guideline of particular importance.  Teachers can exert the greatest amount control over</w:t>
      </w:r>
      <w:r w:rsidR="00957C73">
        <w:rPr>
          <w:rFonts w:ascii="Times New Roman" w:hAnsi="Times New Roman" w:cs="Times New Roman"/>
          <w:sz w:val="24"/>
        </w:rPr>
        <w:t xml:space="preserve"> the behavior and participati</w:t>
      </w:r>
      <w:r w:rsidR="00543065">
        <w:rPr>
          <w:rFonts w:ascii="Times New Roman" w:hAnsi="Times New Roman" w:cs="Times New Roman"/>
          <w:sz w:val="24"/>
        </w:rPr>
        <w:t>on of their students through important</w:t>
      </w:r>
      <w:r w:rsidR="00957C73">
        <w:rPr>
          <w:rFonts w:ascii="Times New Roman" w:hAnsi="Times New Roman" w:cs="Times New Roman"/>
          <w:sz w:val="24"/>
        </w:rPr>
        <w:t xml:space="preserve"> preparation that takes place outside of class time.  </w:t>
      </w:r>
      <w:r w:rsidR="007F07B9">
        <w:rPr>
          <w:rFonts w:ascii="Times New Roman" w:hAnsi="Times New Roman" w:cs="Times New Roman"/>
          <w:sz w:val="24"/>
        </w:rPr>
        <w:t xml:space="preserve">Even though it will always be necessary to handle </w:t>
      </w:r>
      <w:r w:rsidR="008E2F8E">
        <w:rPr>
          <w:rFonts w:ascii="Times New Roman" w:hAnsi="Times New Roman" w:cs="Times New Roman"/>
          <w:sz w:val="24"/>
        </w:rPr>
        <w:t>spontaneous disruptions</w:t>
      </w:r>
      <w:r w:rsidR="007F07B9">
        <w:rPr>
          <w:rFonts w:ascii="Times New Roman" w:hAnsi="Times New Roman" w:cs="Times New Roman"/>
          <w:sz w:val="24"/>
        </w:rPr>
        <w:t>, a lot of current research shows that the manner in which teachers organize their class</w:t>
      </w:r>
      <w:r w:rsidR="00C700E7">
        <w:rPr>
          <w:rFonts w:ascii="Times New Roman" w:hAnsi="Times New Roman" w:cs="Times New Roman"/>
          <w:sz w:val="24"/>
        </w:rPr>
        <w:t xml:space="preserve"> time routines and interactions is crucial to preventing distractions in the first place.  </w:t>
      </w:r>
      <w:r w:rsidR="007F4E2B">
        <w:rPr>
          <w:rFonts w:ascii="Times New Roman" w:hAnsi="Times New Roman" w:cs="Times New Roman"/>
          <w:sz w:val="24"/>
        </w:rPr>
        <w:t xml:space="preserve">This essay will examine a few different strategies that teachers can use to gain greater amounts of attention from their students, and in turn, focus that attention </w:t>
      </w:r>
      <w:r w:rsidR="008E2F8E">
        <w:rPr>
          <w:rFonts w:ascii="Times New Roman" w:hAnsi="Times New Roman" w:cs="Times New Roman"/>
          <w:sz w:val="24"/>
        </w:rPr>
        <w:t xml:space="preserve">in ways that deter </w:t>
      </w:r>
      <w:r w:rsidR="007F07B9">
        <w:rPr>
          <w:rFonts w:ascii="Times New Roman" w:hAnsi="Times New Roman" w:cs="Times New Roman"/>
          <w:sz w:val="24"/>
        </w:rPr>
        <w:t>di</w:t>
      </w:r>
      <w:r w:rsidR="00C700E7">
        <w:rPr>
          <w:rFonts w:ascii="Times New Roman" w:hAnsi="Times New Roman" w:cs="Times New Roman"/>
          <w:sz w:val="24"/>
        </w:rPr>
        <w:t>sruptive behavior.</w:t>
      </w:r>
    </w:p>
    <w:p w:rsidR="0067383F" w:rsidRDefault="00C700E7" w:rsidP="009700D3">
      <w:pPr>
        <w:spacing w:after="0" w:line="480" w:lineRule="auto"/>
        <w:rPr>
          <w:rFonts w:ascii="Times New Roman" w:hAnsi="Times New Roman" w:cs="Times New Roman"/>
          <w:sz w:val="24"/>
        </w:rPr>
      </w:pPr>
      <w:r>
        <w:rPr>
          <w:rFonts w:ascii="Times New Roman" w:hAnsi="Times New Roman" w:cs="Times New Roman"/>
          <w:sz w:val="24"/>
        </w:rPr>
        <w:tab/>
      </w:r>
      <w:r w:rsidR="00FD58D2">
        <w:rPr>
          <w:rFonts w:ascii="Times New Roman" w:hAnsi="Times New Roman" w:cs="Times New Roman"/>
          <w:sz w:val="24"/>
        </w:rPr>
        <w:t xml:space="preserve">Generally speaking, a teacher needs to motivate her students to be interested in the class room agenda before actually carrying it out.  In order to garner the quality of attention necessary for learning, the content of the lesson needs to be relevant to the students on many different levels.  One aspect of this relevance is cultural.  When teaching to a diverse population of students, </w:t>
      </w:r>
      <w:r w:rsidR="007F77E9">
        <w:rPr>
          <w:rFonts w:ascii="Times New Roman" w:hAnsi="Times New Roman" w:cs="Times New Roman"/>
          <w:sz w:val="24"/>
        </w:rPr>
        <w:t xml:space="preserve">the core subject matter needs to be presented in ways that relate to the different people, places and customs that the children are familiar with.  In her article, "Preparing for Culturally Responsive Teaching," Geneva Gay explains </w:t>
      </w:r>
      <w:r w:rsidR="0086281C">
        <w:rPr>
          <w:rFonts w:ascii="Times New Roman" w:hAnsi="Times New Roman" w:cs="Times New Roman"/>
          <w:sz w:val="24"/>
        </w:rPr>
        <w:t xml:space="preserve">how culturally diverse lesson planning can be practically carried out.  A teacher begins by establishing a personal understanding of a given culture or ethnic background.  This knowledge base may include popular pastimes and entertainment, </w:t>
      </w:r>
      <w:r w:rsidR="008C6FD9">
        <w:rPr>
          <w:rFonts w:ascii="Times New Roman" w:hAnsi="Times New Roman" w:cs="Times New Roman"/>
          <w:sz w:val="24"/>
        </w:rPr>
        <w:t>important social leaders and their contributions, influential art and literature, and sensitivity to different forms of interpersonal and public communicat</w:t>
      </w:r>
      <w:r w:rsidR="0089709F">
        <w:rPr>
          <w:rFonts w:ascii="Times New Roman" w:hAnsi="Times New Roman" w:cs="Times New Roman"/>
          <w:sz w:val="24"/>
        </w:rPr>
        <w:t>ion (Gay, 2002</w:t>
      </w:r>
      <w:r w:rsidR="00DD12AA">
        <w:rPr>
          <w:rFonts w:ascii="Times New Roman" w:hAnsi="Times New Roman" w:cs="Times New Roman"/>
          <w:sz w:val="24"/>
        </w:rPr>
        <w:t xml:space="preserve">).  </w:t>
      </w:r>
    </w:p>
    <w:p w:rsidR="00D05C71" w:rsidRDefault="0067383F" w:rsidP="009700D3">
      <w:pPr>
        <w:spacing w:after="0" w:line="480" w:lineRule="auto"/>
        <w:rPr>
          <w:rFonts w:ascii="Times New Roman" w:hAnsi="Times New Roman" w:cs="Times New Roman"/>
          <w:sz w:val="24"/>
        </w:rPr>
      </w:pPr>
      <w:r>
        <w:rPr>
          <w:rFonts w:ascii="Times New Roman" w:hAnsi="Times New Roman" w:cs="Times New Roman"/>
          <w:sz w:val="24"/>
        </w:rPr>
        <w:tab/>
        <w:t>In theory</w:t>
      </w:r>
      <w:r w:rsidR="008C6FD9">
        <w:rPr>
          <w:rFonts w:ascii="Times New Roman" w:hAnsi="Times New Roman" w:cs="Times New Roman"/>
          <w:sz w:val="24"/>
        </w:rPr>
        <w:t>, there is no upper limit to the amount of exposure to the target culture a teacher can have, and while time is always in limited supply, an educator should</w:t>
      </w:r>
      <w:r w:rsidR="00DC1DB3">
        <w:rPr>
          <w:rFonts w:ascii="Times New Roman" w:hAnsi="Times New Roman" w:cs="Times New Roman"/>
          <w:sz w:val="24"/>
        </w:rPr>
        <w:t xml:space="preserve"> strive for a real</w:t>
      </w:r>
      <w:r w:rsidR="008C6FD9">
        <w:rPr>
          <w:rFonts w:ascii="Times New Roman" w:hAnsi="Times New Roman" w:cs="Times New Roman"/>
          <w:sz w:val="24"/>
        </w:rPr>
        <w:t xml:space="preserve"> </w:t>
      </w:r>
      <w:r w:rsidR="00DC1DB3">
        <w:rPr>
          <w:rFonts w:ascii="Times New Roman" w:hAnsi="Times New Roman" w:cs="Times New Roman"/>
          <w:sz w:val="24"/>
        </w:rPr>
        <w:t xml:space="preserve">appreciation of their students' </w:t>
      </w:r>
      <w:r w:rsidR="008C6FD9">
        <w:rPr>
          <w:rFonts w:ascii="Times New Roman" w:hAnsi="Times New Roman" w:cs="Times New Roman"/>
          <w:sz w:val="24"/>
        </w:rPr>
        <w:t>cultur</w:t>
      </w:r>
      <w:r w:rsidR="00DC1DB3">
        <w:rPr>
          <w:rFonts w:ascii="Times New Roman" w:hAnsi="Times New Roman" w:cs="Times New Roman"/>
          <w:sz w:val="24"/>
        </w:rPr>
        <w:t xml:space="preserve">al differences and similarities.  </w:t>
      </w:r>
      <w:r w:rsidR="00DD12AA">
        <w:rPr>
          <w:rFonts w:ascii="Times New Roman" w:hAnsi="Times New Roman" w:cs="Times New Roman"/>
          <w:sz w:val="24"/>
        </w:rPr>
        <w:t>In an essay entitled, "</w:t>
      </w:r>
      <w:r>
        <w:rPr>
          <w:rFonts w:ascii="Times New Roman" w:hAnsi="Times New Roman" w:cs="Times New Roman"/>
          <w:sz w:val="24"/>
        </w:rPr>
        <w:t>Learning from Latino Families</w:t>
      </w:r>
      <w:r w:rsidR="00DD12AA">
        <w:rPr>
          <w:rFonts w:ascii="Times New Roman" w:hAnsi="Times New Roman" w:cs="Times New Roman"/>
          <w:sz w:val="24"/>
        </w:rPr>
        <w:t xml:space="preserve">," </w:t>
      </w:r>
      <w:r>
        <w:rPr>
          <w:rFonts w:ascii="Times New Roman" w:hAnsi="Times New Roman" w:cs="Times New Roman"/>
          <w:sz w:val="24"/>
        </w:rPr>
        <w:t xml:space="preserve">Sandra </w:t>
      </w:r>
      <w:proofErr w:type="spellStart"/>
      <w:r>
        <w:rPr>
          <w:rFonts w:ascii="Times New Roman" w:hAnsi="Times New Roman" w:cs="Times New Roman"/>
          <w:sz w:val="24"/>
        </w:rPr>
        <w:t>Auerbach</w:t>
      </w:r>
      <w:proofErr w:type="spellEnd"/>
      <w:r w:rsidR="00250E4C">
        <w:rPr>
          <w:rFonts w:ascii="Times New Roman" w:hAnsi="Times New Roman" w:cs="Times New Roman"/>
          <w:sz w:val="24"/>
        </w:rPr>
        <w:t xml:space="preserve"> (2011)</w:t>
      </w:r>
      <w:r w:rsidR="00DD12AA">
        <w:rPr>
          <w:rFonts w:ascii="Times New Roman" w:hAnsi="Times New Roman" w:cs="Times New Roman"/>
          <w:sz w:val="24"/>
        </w:rPr>
        <w:t xml:space="preserve"> shows that a teacher's greatest </w:t>
      </w:r>
      <w:r w:rsidR="00DD12AA">
        <w:rPr>
          <w:rFonts w:ascii="Times New Roman" w:hAnsi="Times New Roman" w:cs="Times New Roman"/>
          <w:sz w:val="24"/>
        </w:rPr>
        <w:lastRenderedPageBreak/>
        <w:t>resources for gaining this ethnic insight are th</w:t>
      </w:r>
      <w:r w:rsidR="00D75F39">
        <w:rPr>
          <w:rFonts w:ascii="Times New Roman" w:hAnsi="Times New Roman" w:cs="Times New Roman"/>
          <w:sz w:val="24"/>
        </w:rPr>
        <w:t>e students and their parents</w:t>
      </w:r>
      <w:r>
        <w:rPr>
          <w:rFonts w:ascii="Times New Roman" w:hAnsi="Times New Roman" w:cs="Times New Roman"/>
          <w:sz w:val="24"/>
        </w:rPr>
        <w:t xml:space="preserve">.  "Educators are meeting to </w:t>
      </w:r>
      <w:r w:rsidRPr="0067383F">
        <w:rPr>
          <w:rFonts w:ascii="Times New Roman" w:hAnsi="Times New Roman" w:cs="Times New Roman"/>
          <w:sz w:val="24"/>
        </w:rPr>
        <w:t>examine their own assumptions</w:t>
      </w:r>
      <w:r>
        <w:rPr>
          <w:rFonts w:ascii="Times New Roman" w:hAnsi="Times New Roman" w:cs="Times New Roman"/>
          <w:sz w:val="24"/>
        </w:rPr>
        <w:t xml:space="preserve"> and biases so they can counter </w:t>
      </w:r>
      <w:r w:rsidRPr="0067383F">
        <w:rPr>
          <w:rFonts w:ascii="Times New Roman" w:hAnsi="Times New Roman" w:cs="Times New Roman"/>
          <w:sz w:val="24"/>
        </w:rPr>
        <w:t>deficit thinking. They're opening up dialogue with immigrant parents ab</w:t>
      </w:r>
      <w:r w:rsidR="00D75F39">
        <w:rPr>
          <w:rFonts w:ascii="Times New Roman" w:hAnsi="Times New Roman" w:cs="Times New Roman"/>
          <w:sz w:val="24"/>
        </w:rPr>
        <w:t xml:space="preserve">out shared hopes and dreams for </w:t>
      </w:r>
      <w:r w:rsidRPr="0067383F">
        <w:rPr>
          <w:rFonts w:ascii="Times New Roman" w:hAnsi="Times New Roman" w:cs="Times New Roman"/>
          <w:sz w:val="24"/>
        </w:rPr>
        <w:t>their children. They're sp</w:t>
      </w:r>
      <w:r w:rsidR="00D75F39">
        <w:rPr>
          <w:rFonts w:ascii="Times New Roman" w:hAnsi="Times New Roman" w:cs="Times New Roman"/>
          <w:sz w:val="24"/>
        </w:rPr>
        <w:t xml:space="preserve">onsoring home visits and parent-led community walks to learn more about </w:t>
      </w:r>
      <w:r w:rsidRPr="0067383F">
        <w:rPr>
          <w:rFonts w:ascii="Times New Roman" w:hAnsi="Times New Roman" w:cs="Times New Roman"/>
          <w:sz w:val="24"/>
        </w:rPr>
        <w:t>students' lives and neighborhood resources, as well as famili</w:t>
      </w:r>
      <w:r w:rsidR="00D75F39">
        <w:rPr>
          <w:rFonts w:ascii="Times New Roman" w:hAnsi="Times New Roman" w:cs="Times New Roman"/>
          <w:sz w:val="24"/>
        </w:rPr>
        <w:t xml:space="preserve">es' funds of knowledge and home-based </w:t>
      </w:r>
      <w:r w:rsidRPr="0067383F">
        <w:rPr>
          <w:rFonts w:ascii="Times New Roman" w:hAnsi="Times New Roman" w:cs="Times New Roman"/>
          <w:sz w:val="24"/>
        </w:rPr>
        <w:t>literacy that teachers can integrate with classroom learning</w:t>
      </w:r>
      <w:r w:rsidR="00A964EE">
        <w:rPr>
          <w:rFonts w:ascii="Times New Roman" w:hAnsi="Times New Roman" w:cs="Times New Roman"/>
          <w:sz w:val="24"/>
        </w:rPr>
        <w:t>" (</w:t>
      </w:r>
      <w:r w:rsidR="00250E4C">
        <w:rPr>
          <w:rFonts w:ascii="Times New Roman" w:hAnsi="Times New Roman" w:cs="Times New Roman"/>
          <w:sz w:val="24"/>
        </w:rPr>
        <w:t>p. 17</w:t>
      </w:r>
      <w:bookmarkStart w:id="0" w:name="_GoBack"/>
      <w:bookmarkEnd w:id="0"/>
      <w:r w:rsidR="00D75F39">
        <w:rPr>
          <w:rFonts w:ascii="Times New Roman" w:hAnsi="Times New Roman" w:cs="Times New Roman"/>
          <w:sz w:val="24"/>
        </w:rPr>
        <w:t>).</w:t>
      </w:r>
      <w:r w:rsidR="00D05C71">
        <w:rPr>
          <w:rFonts w:ascii="Times New Roman" w:hAnsi="Times New Roman" w:cs="Times New Roman"/>
          <w:sz w:val="24"/>
        </w:rPr>
        <w:t xml:space="preserve">  By understanding the children and their parents, teachers can acquire the necessary support for creating lesson plans that effectively engage the students.</w:t>
      </w:r>
    </w:p>
    <w:p w:rsidR="00D75F39" w:rsidRDefault="00D05C71" w:rsidP="009700D3">
      <w:pPr>
        <w:spacing w:after="0" w:line="480" w:lineRule="auto"/>
        <w:rPr>
          <w:rFonts w:ascii="Times New Roman" w:hAnsi="Times New Roman" w:cs="Times New Roman"/>
          <w:sz w:val="24"/>
        </w:rPr>
      </w:pPr>
      <w:r>
        <w:rPr>
          <w:rFonts w:ascii="Times New Roman" w:hAnsi="Times New Roman" w:cs="Times New Roman"/>
          <w:sz w:val="24"/>
        </w:rPr>
        <w:tab/>
        <w:t xml:space="preserve">Another aspect of the relevance that a lesson should have for its students is </w:t>
      </w:r>
      <w:r w:rsidR="00920B2D">
        <w:rPr>
          <w:rFonts w:ascii="Times New Roman" w:hAnsi="Times New Roman" w:cs="Times New Roman"/>
          <w:sz w:val="24"/>
        </w:rPr>
        <w:t xml:space="preserve">its </w:t>
      </w:r>
      <w:r>
        <w:rPr>
          <w:rFonts w:ascii="Times New Roman" w:hAnsi="Times New Roman" w:cs="Times New Roman"/>
          <w:sz w:val="24"/>
        </w:rPr>
        <w:t>academic</w:t>
      </w:r>
      <w:r w:rsidR="00920B2D">
        <w:rPr>
          <w:rFonts w:ascii="Times New Roman" w:hAnsi="Times New Roman" w:cs="Times New Roman"/>
          <w:sz w:val="24"/>
        </w:rPr>
        <w:t xml:space="preserve"> content</w:t>
      </w:r>
      <w:r>
        <w:rPr>
          <w:rFonts w:ascii="Times New Roman" w:hAnsi="Times New Roman" w:cs="Times New Roman"/>
          <w:sz w:val="24"/>
        </w:rPr>
        <w:t xml:space="preserve">.  </w:t>
      </w:r>
      <w:r w:rsidR="00C26917">
        <w:rPr>
          <w:rFonts w:ascii="Times New Roman" w:hAnsi="Times New Roman" w:cs="Times New Roman"/>
          <w:sz w:val="24"/>
        </w:rPr>
        <w:t xml:space="preserve">It is difficult for anyone to approach anything new without referring to related knowledge that they already have.  This may be especially true for children.  When being introduced to new material, it is important that it </w:t>
      </w:r>
      <w:r w:rsidR="005931C5">
        <w:rPr>
          <w:rFonts w:ascii="Times New Roman" w:hAnsi="Times New Roman" w:cs="Times New Roman"/>
          <w:sz w:val="24"/>
        </w:rPr>
        <w:t xml:space="preserve">would </w:t>
      </w:r>
      <w:r w:rsidR="00C26917">
        <w:rPr>
          <w:rFonts w:ascii="Times New Roman" w:hAnsi="Times New Roman" w:cs="Times New Roman"/>
          <w:sz w:val="24"/>
        </w:rPr>
        <w:t>relate</w:t>
      </w:r>
      <w:r w:rsidR="00D22C30">
        <w:rPr>
          <w:rFonts w:ascii="Times New Roman" w:hAnsi="Times New Roman" w:cs="Times New Roman"/>
          <w:sz w:val="24"/>
        </w:rPr>
        <w:t xml:space="preserve"> to information</w:t>
      </w:r>
      <w:r w:rsidR="00C26917">
        <w:rPr>
          <w:rFonts w:ascii="Times New Roman" w:hAnsi="Times New Roman" w:cs="Times New Roman"/>
          <w:sz w:val="24"/>
        </w:rPr>
        <w:t xml:space="preserve"> they are already familiar with.  One way to define this concept was put forth by the early 20</w:t>
      </w:r>
      <w:r w:rsidR="00C26917" w:rsidRPr="00C26917">
        <w:rPr>
          <w:rFonts w:ascii="Times New Roman" w:hAnsi="Times New Roman" w:cs="Times New Roman"/>
          <w:sz w:val="24"/>
          <w:vertAlign w:val="superscript"/>
        </w:rPr>
        <w:t>th</w:t>
      </w:r>
      <w:r w:rsidR="00C26917">
        <w:rPr>
          <w:rFonts w:ascii="Times New Roman" w:hAnsi="Times New Roman" w:cs="Times New Roman"/>
          <w:sz w:val="24"/>
        </w:rPr>
        <w:t xml:space="preserve"> century psychologist Lev </w:t>
      </w:r>
      <w:proofErr w:type="spellStart"/>
      <w:r w:rsidR="00C26917">
        <w:rPr>
          <w:rFonts w:ascii="Times New Roman" w:hAnsi="Times New Roman" w:cs="Times New Roman"/>
          <w:sz w:val="24"/>
        </w:rPr>
        <w:t>Vygotsky</w:t>
      </w:r>
      <w:proofErr w:type="spellEnd"/>
      <w:r w:rsidR="00D22C30">
        <w:rPr>
          <w:rFonts w:ascii="Times New Roman" w:hAnsi="Times New Roman" w:cs="Times New Roman"/>
          <w:sz w:val="24"/>
        </w:rPr>
        <w:t>,</w:t>
      </w:r>
      <w:r w:rsidR="00056DD3">
        <w:rPr>
          <w:rFonts w:ascii="Times New Roman" w:hAnsi="Times New Roman" w:cs="Times New Roman"/>
          <w:sz w:val="24"/>
        </w:rPr>
        <w:t xml:space="preserve"> whose research contributed to constructivist theories of teaching</w:t>
      </w:r>
      <w:r w:rsidR="00C26917">
        <w:rPr>
          <w:rFonts w:ascii="Times New Roman" w:hAnsi="Times New Roman" w:cs="Times New Roman"/>
          <w:sz w:val="24"/>
        </w:rPr>
        <w:t>.  He described the Zone of Proximal Development</w:t>
      </w:r>
      <w:r w:rsidR="005931C5">
        <w:rPr>
          <w:rFonts w:ascii="Times New Roman" w:hAnsi="Times New Roman" w:cs="Times New Roman"/>
          <w:sz w:val="24"/>
        </w:rPr>
        <w:t xml:space="preserve"> within the learner's mind, in which the gap between what is known and what is being learned can be bridged with temporary assistance.  </w:t>
      </w:r>
      <w:r w:rsidR="00056DD3">
        <w:rPr>
          <w:rFonts w:ascii="Times New Roman" w:hAnsi="Times New Roman" w:cs="Times New Roman"/>
          <w:sz w:val="24"/>
        </w:rPr>
        <w:t>The</w:t>
      </w:r>
      <w:r w:rsidR="005931C5">
        <w:rPr>
          <w:rFonts w:ascii="Times New Roman" w:hAnsi="Times New Roman" w:cs="Times New Roman"/>
          <w:sz w:val="24"/>
        </w:rPr>
        <w:t xml:space="preserve"> assistance</w:t>
      </w:r>
      <w:r w:rsidR="00056DD3">
        <w:rPr>
          <w:rFonts w:ascii="Times New Roman" w:hAnsi="Times New Roman" w:cs="Times New Roman"/>
          <w:sz w:val="24"/>
        </w:rPr>
        <w:t xml:space="preserve"> that</w:t>
      </w:r>
      <w:r w:rsidR="00D22C30">
        <w:rPr>
          <w:rFonts w:ascii="Times New Roman" w:hAnsi="Times New Roman" w:cs="Times New Roman"/>
          <w:sz w:val="24"/>
        </w:rPr>
        <w:t xml:space="preserve"> teachers can offer varies from lesson to lesson and </w:t>
      </w:r>
      <w:r w:rsidR="005931C5">
        <w:rPr>
          <w:rFonts w:ascii="Times New Roman" w:hAnsi="Times New Roman" w:cs="Times New Roman"/>
          <w:sz w:val="24"/>
        </w:rPr>
        <w:t xml:space="preserve">needs to be determined through </w:t>
      </w:r>
      <w:r w:rsidR="00056DD3">
        <w:rPr>
          <w:rFonts w:ascii="Times New Roman" w:hAnsi="Times New Roman" w:cs="Times New Roman"/>
          <w:sz w:val="24"/>
        </w:rPr>
        <w:t xml:space="preserve">assessment.  All activities and assignments are an opportunity for the educator to find out what her students already know and how to proceed for further learning.  By developing lessons that start with content that the students already have mastery of, a teacher can avoid losing their interest </w:t>
      </w:r>
      <w:r w:rsidR="00D22C30">
        <w:rPr>
          <w:rFonts w:ascii="Times New Roman" w:hAnsi="Times New Roman" w:cs="Times New Roman"/>
          <w:sz w:val="24"/>
        </w:rPr>
        <w:t>or discouraging them when approaching new subject matter.  There is a lot of overlap in the cultural and academic relevance of lesson plans.  In both cases</w:t>
      </w:r>
      <w:r w:rsidR="005000C0">
        <w:rPr>
          <w:rFonts w:ascii="Times New Roman" w:hAnsi="Times New Roman" w:cs="Times New Roman"/>
          <w:sz w:val="24"/>
        </w:rPr>
        <w:t>,</w:t>
      </w:r>
      <w:r w:rsidR="00D22C30">
        <w:rPr>
          <w:rFonts w:ascii="Times New Roman" w:hAnsi="Times New Roman" w:cs="Times New Roman"/>
          <w:sz w:val="24"/>
        </w:rPr>
        <w:t xml:space="preserve"> a teacher is </w:t>
      </w:r>
      <w:r w:rsidR="00D22C30">
        <w:rPr>
          <w:rFonts w:ascii="Times New Roman" w:hAnsi="Times New Roman" w:cs="Times New Roman"/>
          <w:sz w:val="24"/>
        </w:rPr>
        <w:lastRenderedPageBreak/>
        <w:t>essentially taking an inventory o</w:t>
      </w:r>
      <w:r w:rsidR="005000C0">
        <w:rPr>
          <w:rFonts w:ascii="Times New Roman" w:hAnsi="Times New Roman" w:cs="Times New Roman"/>
          <w:sz w:val="24"/>
        </w:rPr>
        <w:t>f the</w:t>
      </w:r>
      <w:r w:rsidR="00D22C30">
        <w:rPr>
          <w:rFonts w:ascii="Times New Roman" w:hAnsi="Times New Roman" w:cs="Times New Roman"/>
          <w:sz w:val="24"/>
        </w:rPr>
        <w:t xml:space="preserve"> personalities and intelligence </w:t>
      </w:r>
      <w:r w:rsidR="005000C0">
        <w:rPr>
          <w:rFonts w:ascii="Times New Roman" w:hAnsi="Times New Roman" w:cs="Times New Roman"/>
          <w:sz w:val="24"/>
        </w:rPr>
        <w:t xml:space="preserve">of their students </w:t>
      </w:r>
      <w:r w:rsidR="00D22C30">
        <w:rPr>
          <w:rFonts w:ascii="Times New Roman" w:hAnsi="Times New Roman" w:cs="Times New Roman"/>
          <w:sz w:val="24"/>
        </w:rPr>
        <w:t>in order</w:t>
      </w:r>
      <w:r w:rsidR="00F37F3B">
        <w:rPr>
          <w:rFonts w:ascii="Times New Roman" w:hAnsi="Times New Roman" w:cs="Times New Roman"/>
          <w:sz w:val="24"/>
        </w:rPr>
        <w:t xml:space="preserve"> to tailor a curriculum that </w:t>
      </w:r>
      <w:r w:rsidR="00D22C30">
        <w:rPr>
          <w:rFonts w:ascii="Times New Roman" w:hAnsi="Times New Roman" w:cs="Times New Roman"/>
          <w:sz w:val="24"/>
        </w:rPr>
        <w:t xml:space="preserve">naturally </w:t>
      </w:r>
      <w:r w:rsidR="005000C0">
        <w:rPr>
          <w:rFonts w:ascii="Times New Roman" w:hAnsi="Times New Roman" w:cs="Times New Roman"/>
          <w:sz w:val="24"/>
        </w:rPr>
        <w:t>appeals to their curiosities.</w:t>
      </w:r>
    </w:p>
    <w:p w:rsidR="00571D93" w:rsidRDefault="005000C0" w:rsidP="009700D3">
      <w:pPr>
        <w:spacing w:after="0" w:line="480" w:lineRule="auto"/>
        <w:rPr>
          <w:rFonts w:ascii="Times New Roman" w:hAnsi="Times New Roman" w:cs="Times New Roman"/>
          <w:sz w:val="24"/>
        </w:rPr>
      </w:pPr>
      <w:r>
        <w:rPr>
          <w:rFonts w:ascii="Times New Roman" w:hAnsi="Times New Roman" w:cs="Times New Roman"/>
          <w:sz w:val="24"/>
        </w:rPr>
        <w:tab/>
      </w:r>
      <w:r w:rsidR="00920B2D">
        <w:rPr>
          <w:rFonts w:ascii="Times New Roman" w:hAnsi="Times New Roman" w:cs="Times New Roman"/>
          <w:sz w:val="24"/>
        </w:rPr>
        <w:t xml:space="preserve">While the themes and accessibility of lessons can go a long way towards getting the students' attention, routines and challenges can be very useful for keeping it.  </w:t>
      </w:r>
      <w:r w:rsidR="00517F81">
        <w:rPr>
          <w:rFonts w:ascii="Times New Roman" w:hAnsi="Times New Roman" w:cs="Times New Roman"/>
          <w:sz w:val="24"/>
        </w:rPr>
        <w:t>Psychologist and teaching i</w:t>
      </w:r>
      <w:r w:rsidR="00861FC7">
        <w:rPr>
          <w:rFonts w:ascii="Times New Roman" w:hAnsi="Times New Roman" w:cs="Times New Roman"/>
          <w:sz w:val="24"/>
        </w:rPr>
        <w:t>nstructor</w:t>
      </w:r>
      <w:r w:rsidR="00517F81">
        <w:rPr>
          <w:rFonts w:ascii="Times New Roman" w:hAnsi="Times New Roman" w:cs="Times New Roman"/>
          <w:sz w:val="24"/>
        </w:rPr>
        <w:t>,</w:t>
      </w:r>
      <w:r w:rsidR="00861FC7">
        <w:rPr>
          <w:rFonts w:ascii="Times New Roman" w:hAnsi="Times New Roman" w:cs="Times New Roman"/>
          <w:sz w:val="24"/>
        </w:rPr>
        <w:t xml:space="preserve"> Fred Jones</w:t>
      </w:r>
      <w:r w:rsidR="00517F81">
        <w:rPr>
          <w:rFonts w:ascii="Times New Roman" w:hAnsi="Times New Roman" w:cs="Times New Roman"/>
          <w:sz w:val="24"/>
        </w:rPr>
        <w:t>, e</w:t>
      </w:r>
      <w:r w:rsidR="00861FC7">
        <w:rPr>
          <w:rFonts w:ascii="Times New Roman" w:hAnsi="Times New Roman" w:cs="Times New Roman"/>
          <w:sz w:val="24"/>
        </w:rPr>
        <w:t xml:space="preserve">xplains how </w:t>
      </w:r>
      <w:r w:rsidR="00517F81">
        <w:rPr>
          <w:rFonts w:ascii="Times New Roman" w:hAnsi="Times New Roman" w:cs="Times New Roman"/>
          <w:sz w:val="24"/>
        </w:rPr>
        <w:t xml:space="preserve">students' minds are less likely to wander if they are accustomed to </w:t>
      </w:r>
      <w:r w:rsidR="003C12B3">
        <w:rPr>
          <w:rFonts w:ascii="Times New Roman" w:hAnsi="Times New Roman" w:cs="Times New Roman"/>
          <w:sz w:val="24"/>
        </w:rPr>
        <w:t>a productive class time rhythm consisting of strong routines</w:t>
      </w:r>
      <w:r w:rsidR="00517F81">
        <w:rPr>
          <w:rFonts w:ascii="Times New Roman" w:hAnsi="Times New Roman" w:cs="Times New Roman"/>
          <w:sz w:val="24"/>
        </w:rPr>
        <w:t xml:space="preserve">.  He gives the example of </w:t>
      </w:r>
      <w:r w:rsidR="00517F81">
        <w:rPr>
          <w:rFonts w:ascii="Times New Roman" w:hAnsi="Times New Roman" w:cs="Times New Roman"/>
          <w:i/>
          <w:sz w:val="24"/>
        </w:rPr>
        <w:t>bell work</w:t>
      </w:r>
      <w:r w:rsidR="00517F81">
        <w:rPr>
          <w:rFonts w:ascii="Times New Roman" w:hAnsi="Times New Roman" w:cs="Times New Roman"/>
          <w:sz w:val="24"/>
        </w:rPr>
        <w:t>, or tasks that require no instruction but give the students something to do upon entering the class that will situate them for rest of the period (</w:t>
      </w:r>
      <w:r w:rsidR="002B6748">
        <w:rPr>
          <w:rFonts w:ascii="Times New Roman" w:hAnsi="Times New Roman" w:cs="Times New Roman"/>
          <w:sz w:val="24"/>
        </w:rPr>
        <w:t>Charles</w:t>
      </w:r>
      <w:r w:rsidR="00517F81">
        <w:rPr>
          <w:rFonts w:ascii="Times New Roman" w:hAnsi="Times New Roman" w:cs="Times New Roman"/>
          <w:sz w:val="24"/>
        </w:rPr>
        <w:t>,</w:t>
      </w:r>
      <w:r w:rsidR="002B6748">
        <w:rPr>
          <w:rFonts w:ascii="Times New Roman" w:hAnsi="Times New Roman" w:cs="Times New Roman"/>
          <w:sz w:val="24"/>
        </w:rPr>
        <w:t xml:space="preserve"> 2011</w:t>
      </w:r>
      <w:r w:rsidR="00517F81">
        <w:rPr>
          <w:rFonts w:ascii="Times New Roman" w:hAnsi="Times New Roman" w:cs="Times New Roman"/>
          <w:sz w:val="24"/>
        </w:rPr>
        <w:t>).  I have seen this practice</w:t>
      </w:r>
      <w:r w:rsidR="004F608F">
        <w:rPr>
          <w:rFonts w:ascii="Times New Roman" w:hAnsi="Times New Roman" w:cs="Times New Roman"/>
          <w:sz w:val="24"/>
        </w:rPr>
        <w:t>d</w:t>
      </w:r>
      <w:r w:rsidR="00517F81">
        <w:rPr>
          <w:rFonts w:ascii="Times New Roman" w:hAnsi="Times New Roman" w:cs="Times New Roman"/>
          <w:sz w:val="24"/>
        </w:rPr>
        <w:t xml:space="preserve"> in nearly every class room observation I have par</w:t>
      </w:r>
      <w:r w:rsidR="004F608F">
        <w:rPr>
          <w:rFonts w:ascii="Times New Roman" w:hAnsi="Times New Roman" w:cs="Times New Roman"/>
          <w:sz w:val="24"/>
        </w:rPr>
        <w:t>ticipated in.  Usually there is</w:t>
      </w:r>
      <w:r w:rsidR="00517F81">
        <w:rPr>
          <w:rFonts w:ascii="Times New Roman" w:hAnsi="Times New Roman" w:cs="Times New Roman"/>
          <w:sz w:val="24"/>
        </w:rPr>
        <w:t xml:space="preserve"> an itinerary projected on th</w:t>
      </w:r>
      <w:r w:rsidR="004F608F">
        <w:rPr>
          <w:rFonts w:ascii="Times New Roman" w:hAnsi="Times New Roman" w:cs="Times New Roman"/>
          <w:sz w:val="24"/>
        </w:rPr>
        <w:t>e screen as the students enter that gives</w:t>
      </w:r>
      <w:r w:rsidR="00517F81">
        <w:rPr>
          <w:rFonts w:ascii="Times New Roman" w:hAnsi="Times New Roman" w:cs="Times New Roman"/>
          <w:sz w:val="24"/>
        </w:rPr>
        <w:t xml:space="preserve"> them a run-down of the session's proceedings</w:t>
      </w:r>
      <w:r w:rsidR="00C52013">
        <w:rPr>
          <w:rFonts w:ascii="Times New Roman" w:hAnsi="Times New Roman" w:cs="Times New Roman"/>
          <w:sz w:val="24"/>
        </w:rPr>
        <w:t>,</w:t>
      </w:r>
      <w:r w:rsidR="00517F81">
        <w:rPr>
          <w:rFonts w:ascii="Times New Roman" w:hAnsi="Times New Roman" w:cs="Times New Roman"/>
          <w:sz w:val="24"/>
        </w:rPr>
        <w:t xml:space="preserve"> an</w:t>
      </w:r>
      <w:r w:rsidR="00C52013">
        <w:rPr>
          <w:rFonts w:ascii="Times New Roman" w:hAnsi="Times New Roman" w:cs="Times New Roman"/>
          <w:sz w:val="24"/>
        </w:rPr>
        <w:t xml:space="preserve">d a warm-up exercise to get thoughts flowing.  </w:t>
      </w:r>
      <w:r w:rsidR="004F608F">
        <w:rPr>
          <w:rFonts w:ascii="Times New Roman" w:hAnsi="Times New Roman" w:cs="Times New Roman"/>
          <w:sz w:val="24"/>
        </w:rPr>
        <w:t xml:space="preserve">Another routine I have witnessed is </w:t>
      </w:r>
      <w:r w:rsidR="004F608F">
        <w:rPr>
          <w:rFonts w:ascii="Times New Roman" w:hAnsi="Times New Roman" w:cs="Times New Roman"/>
          <w:i/>
          <w:sz w:val="24"/>
        </w:rPr>
        <w:t>journal writes</w:t>
      </w:r>
      <w:r w:rsidR="004F608F">
        <w:rPr>
          <w:rFonts w:ascii="Times New Roman" w:hAnsi="Times New Roman" w:cs="Times New Roman"/>
          <w:sz w:val="24"/>
        </w:rPr>
        <w:t xml:space="preserve">, which the students can be prompted to do </w:t>
      </w:r>
      <w:r w:rsidR="003C12B3">
        <w:rPr>
          <w:rFonts w:ascii="Times New Roman" w:hAnsi="Times New Roman" w:cs="Times New Roman"/>
          <w:sz w:val="24"/>
        </w:rPr>
        <w:t>whenever</w:t>
      </w:r>
      <w:r w:rsidR="004F608F">
        <w:rPr>
          <w:rFonts w:ascii="Times New Roman" w:hAnsi="Times New Roman" w:cs="Times New Roman"/>
          <w:sz w:val="24"/>
        </w:rPr>
        <w:t xml:space="preserve"> brainstorming</w:t>
      </w:r>
      <w:r w:rsidR="003C12B3">
        <w:rPr>
          <w:rFonts w:ascii="Times New Roman" w:hAnsi="Times New Roman" w:cs="Times New Roman"/>
          <w:sz w:val="24"/>
        </w:rPr>
        <w:t xml:space="preserve"> or reflecting</w:t>
      </w:r>
      <w:r w:rsidR="004F608F">
        <w:rPr>
          <w:rFonts w:ascii="Times New Roman" w:hAnsi="Times New Roman" w:cs="Times New Roman"/>
          <w:sz w:val="24"/>
        </w:rPr>
        <w:t xml:space="preserve"> on a given topic</w:t>
      </w:r>
      <w:r w:rsidR="003C12B3">
        <w:rPr>
          <w:rFonts w:ascii="Times New Roman" w:hAnsi="Times New Roman" w:cs="Times New Roman"/>
          <w:sz w:val="24"/>
        </w:rPr>
        <w:t xml:space="preserve"> is necessary.  </w:t>
      </w:r>
      <w:r w:rsidR="004F608F">
        <w:rPr>
          <w:rFonts w:ascii="Times New Roman" w:hAnsi="Times New Roman" w:cs="Times New Roman"/>
          <w:sz w:val="24"/>
        </w:rPr>
        <w:t>Of course, it is important that the journals be collected and reviewed from time to time for accountability.</w:t>
      </w:r>
    </w:p>
    <w:p w:rsidR="004F608F" w:rsidRDefault="004F608F" w:rsidP="009700D3">
      <w:pPr>
        <w:spacing w:after="0" w:line="480" w:lineRule="auto"/>
        <w:rPr>
          <w:rFonts w:ascii="Times New Roman" w:hAnsi="Times New Roman" w:cs="Times New Roman"/>
          <w:sz w:val="24"/>
        </w:rPr>
      </w:pPr>
      <w:r>
        <w:rPr>
          <w:rFonts w:ascii="Times New Roman" w:hAnsi="Times New Roman" w:cs="Times New Roman"/>
          <w:sz w:val="24"/>
        </w:rPr>
        <w:tab/>
      </w:r>
      <w:r w:rsidR="00C60A41">
        <w:rPr>
          <w:rFonts w:ascii="Times New Roman" w:hAnsi="Times New Roman" w:cs="Times New Roman"/>
          <w:sz w:val="24"/>
        </w:rPr>
        <w:t>In terms of routines and challenges, there is a balance to be maintained.  If routines involve work that is too easy or repetitive, it will not engage the students effectively</w:t>
      </w:r>
      <w:r w:rsidR="00365BB0">
        <w:rPr>
          <w:rFonts w:ascii="Times New Roman" w:hAnsi="Times New Roman" w:cs="Times New Roman"/>
          <w:sz w:val="24"/>
        </w:rPr>
        <w:t>,</w:t>
      </w:r>
      <w:r w:rsidR="00C60A41">
        <w:rPr>
          <w:rFonts w:ascii="Times New Roman" w:hAnsi="Times New Roman" w:cs="Times New Roman"/>
          <w:sz w:val="24"/>
        </w:rPr>
        <w:t xml:space="preserve"> leading to time wasting an</w:t>
      </w:r>
      <w:r w:rsidR="00365BB0">
        <w:rPr>
          <w:rFonts w:ascii="Times New Roman" w:hAnsi="Times New Roman" w:cs="Times New Roman"/>
          <w:sz w:val="24"/>
        </w:rPr>
        <w:t xml:space="preserve">d the opportunity for distraction.  Conversely, if an activity is beyond the skill level of the students it will have the same result.  Educational psychologist, Jacob </w:t>
      </w:r>
      <w:proofErr w:type="spellStart"/>
      <w:r w:rsidR="00365BB0">
        <w:rPr>
          <w:rFonts w:ascii="Times New Roman" w:hAnsi="Times New Roman" w:cs="Times New Roman"/>
          <w:sz w:val="24"/>
        </w:rPr>
        <w:t>Kounin</w:t>
      </w:r>
      <w:proofErr w:type="spellEnd"/>
      <w:r w:rsidR="00365BB0">
        <w:rPr>
          <w:rFonts w:ascii="Times New Roman" w:hAnsi="Times New Roman" w:cs="Times New Roman"/>
          <w:sz w:val="24"/>
        </w:rPr>
        <w:t>, emphasized the value of clear expectatio</w:t>
      </w:r>
      <w:r w:rsidR="001A7236">
        <w:rPr>
          <w:rFonts w:ascii="Times New Roman" w:hAnsi="Times New Roman" w:cs="Times New Roman"/>
          <w:sz w:val="24"/>
        </w:rPr>
        <w:t>ns and accountability in the class room in order to hit the mark for administering challenging lessons</w:t>
      </w:r>
      <w:r w:rsidR="003C12B3">
        <w:rPr>
          <w:rFonts w:ascii="Times New Roman" w:hAnsi="Times New Roman" w:cs="Times New Roman"/>
          <w:sz w:val="24"/>
        </w:rPr>
        <w:t xml:space="preserve"> (</w:t>
      </w:r>
      <w:r w:rsidR="002B6748">
        <w:rPr>
          <w:rFonts w:ascii="Times New Roman" w:hAnsi="Times New Roman" w:cs="Times New Roman"/>
          <w:sz w:val="24"/>
        </w:rPr>
        <w:t>Charles</w:t>
      </w:r>
      <w:r w:rsidR="003C12B3">
        <w:rPr>
          <w:rFonts w:ascii="Times New Roman" w:hAnsi="Times New Roman" w:cs="Times New Roman"/>
          <w:sz w:val="24"/>
        </w:rPr>
        <w:t>,</w:t>
      </w:r>
      <w:r w:rsidR="002B6748">
        <w:rPr>
          <w:rFonts w:ascii="Times New Roman" w:hAnsi="Times New Roman" w:cs="Times New Roman"/>
          <w:sz w:val="24"/>
        </w:rPr>
        <w:t xml:space="preserve"> 2011</w:t>
      </w:r>
      <w:r w:rsidR="003C12B3">
        <w:rPr>
          <w:rFonts w:ascii="Times New Roman" w:hAnsi="Times New Roman" w:cs="Times New Roman"/>
          <w:sz w:val="24"/>
        </w:rPr>
        <w:t xml:space="preserve">).  </w:t>
      </w:r>
      <w:r w:rsidR="00365BB0">
        <w:rPr>
          <w:rFonts w:ascii="Times New Roman" w:hAnsi="Times New Roman" w:cs="Times New Roman"/>
          <w:sz w:val="24"/>
        </w:rPr>
        <w:t xml:space="preserve"> </w:t>
      </w:r>
      <w:r w:rsidR="001A7236">
        <w:rPr>
          <w:rFonts w:ascii="Times New Roman" w:hAnsi="Times New Roman" w:cs="Times New Roman"/>
          <w:sz w:val="24"/>
        </w:rPr>
        <w:t>By</w:t>
      </w:r>
      <w:r w:rsidR="00365BB0">
        <w:rPr>
          <w:rFonts w:ascii="Times New Roman" w:hAnsi="Times New Roman" w:cs="Times New Roman"/>
          <w:sz w:val="24"/>
        </w:rPr>
        <w:t xml:space="preserve"> describing</w:t>
      </w:r>
      <w:r w:rsidR="001A7236">
        <w:rPr>
          <w:rFonts w:ascii="Times New Roman" w:hAnsi="Times New Roman" w:cs="Times New Roman"/>
          <w:sz w:val="24"/>
        </w:rPr>
        <w:t xml:space="preserve"> to the students what exactly is to be done</w:t>
      </w:r>
      <w:r w:rsidR="00365BB0">
        <w:rPr>
          <w:rFonts w:ascii="Times New Roman" w:hAnsi="Times New Roman" w:cs="Times New Roman"/>
          <w:sz w:val="24"/>
        </w:rPr>
        <w:t xml:space="preserve"> in simple and </w:t>
      </w:r>
      <w:r w:rsidR="001A7236">
        <w:rPr>
          <w:rFonts w:ascii="Times New Roman" w:hAnsi="Times New Roman" w:cs="Times New Roman"/>
          <w:sz w:val="24"/>
        </w:rPr>
        <w:t xml:space="preserve">careful language, a teacher can increase the likelihood that they will stay on task.  The clarity of instruction is all the more important in a class room containing emergent language learners.  Furthermore, requiring the students </w:t>
      </w:r>
      <w:r w:rsidR="00543065">
        <w:rPr>
          <w:rFonts w:ascii="Times New Roman" w:hAnsi="Times New Roman" w:cs="Times New Roman"/>
          <w:sz w:val="24"/>
        </w:rPr>
        <w:t xml:space="preserve">to </w:t>
      </w:r>
      <w:r w:rsidR="001A7236">
        <w:rPr>
          <w:rFonts w:ascii="Times New Roman" w:hAnsi="Times New Roman" w:cs="Times New Roman"/>
          <w:sz w:val="24"/>
        </w:rPr>
        <w:t xml:space="preserve">produce an oral or </w:t>
      </w:r>
      <w:r w:rsidR="001A7236">
        <w:rPr>
          <w:rFonts w:ascii="Times New Roman" w:hAnsi="Times New Roman" w:cs="Times New Roman"/>
          <w:sz w:val="24"/>
        </w:rPr>
        <w:lastRenderedPageBreak/>
        <w:t>written response at the end of an activity gives them a concrete goal to work towards and the responsibility of responding in a meaningful way.</w:t>
      </w:r>
    </w:p>
    <w:p w:rsidR="00D8144E" w:rsidRDefault="00D8144E" w:rsidP="009700D3">
      <w:pPr>
        <w:spacing w:after="0" w:line="480" w:lineRule="auto"/>
        <w:rPr>
          <w:rFonts w:ascii="Times New Roman" w:hAnsi="Times New Roman" w:cs="Times New Roman"/>
          <w:sz w:val="24"/>
        </w:rPr>
      </w:pPr>
      <w:r>
        <w:rPr>
          <w:rFonts w:ascii="Times New Roman" w:hAnsi="Times New Roman" w:cs="Times New Roman"/>
          <w:sz w:val="24"/>
        </w:rPr>
        <w:tab/>
      </w:r>
      <w:r w:rsidR="0060419D">
        <w:rPr>
          <w:rFonts w:ascii="Times New Roman" w:hAnsi="Times New Roman" w:cs="Times New Roman"/>
          <w:sz w:val="24"/>
        </w:rPr>
        <w:t xml:space="preserve">Finally, the importance of respectful interaction must be included in any discussion pertaining to class room management.  The </w:t>
      </w:r>
      <w:r w:rsidR="00792D20">
        <w:rPr>
          <w:rFonts w:ascii="Times New Roman" w:hAnsi="Times New Roman" w:cs="Times New Roman"/>
          <w:sz w:val="24"/>
        </w:rPr>
        <w:t xml:space="preserve">mutual </w:t>
      </w:r>
      <w:r w:rsidR="0060419D">
        <w:rPr>
          <w:rFonts w:ascii="Times New Roman" w:hAnsi="Times New Roman" w:cs="Times New Roman"/>
          <w:sz w:val="24"/>
        </w:rPr>
        <w:t>respect that governs communication between students and teachers is the basis of a safe and effective learning environment.</w:t>
      </w:r>
      <w:r w:rsidR="00792D20">
        <w:rPr>
          <w:rFonts w:ascii="Times New Roman" w:hAnsi="Times New Roman" w:cs="Times New Roman"/>
          <w:sz w:val="24"/>
        </w:rPr>
        <w:t xml:space="preserve">  </w:t>
      </w:r>
      <w:r w:rsidR="0060419D">
        <w:rPr>
          <w:rFonts w:ascii="Times New Roman" w:hAnsi="Times New Roman" w:cs="Times New Roman"/>
          <w:sz w:val="24"/>
        </w:rPr>
        <w:t>Profes</w:t>
      </w:r>
      <w:r w:rsidR="00792D20">
        <w:rPr>
          <w:rFonts w:ascii="Times New Roman" w:hAnsi="Times New Roman" w:cs="Times New Roman"/>
          <w:sz w:val="24"/>
        </w:rPr>
        <w:t xml:space="preserve">sor of psychiatry, </w:t>
      </w:r>
      <w:r w:rsidR="0060419D">
        <w:rPr>
          <w:rFonts w:ascii="Times New Roman" w:hAnsi="Times New Roman" w:cs="Times New Roman"/>
          <w:sz w:val="24"/>
        </w:rPr>
        <w:t xml:space="preserve">Rudolf </w:t>
      </w:r>
      <w:proofErr w:type="spellStart"/>
      <w:r w:rsidR="0060419D">
        <w:rPr>
          <w:rFonts w:ascii="Times New Roman" w:hAnsi="Times New Roman" w:cs="Times New Roman"/>
          <w:sz w:val="24"/>
        </w:rPr>
        <w:t>Dreiku</w:t>
      </w:r>
      <w:r w:rsidR="00792D20">
        <w:rPr>
          <w:rFonts w:ascii="Times New Roman" w:hAnsi="Times New Roman" w:cs="Times New Roman"/>
          <w:sz w:val="24"/>
        </w:rPr>
        <w:t>rs</w:t>
      </w:r>
      <w:proofErr w:type="spellEnd"/>
      <w:r w:rsidR="00792D20">
        <w:rPr>
          <w:rFonts w:ascii="Times New Roman" w:hAnsi="Times New Roman" w:cs="Times New Roman"/>
          <w:sz w:val="24"/>
        </w:rPr>
        <w:t xml:space="preserve">, taught that respect is more than a rule or a guideline in a class room, but rather an active form of conduct that can encourage self-control in students.  </w:t>
      </w:r>
      <w:r w:rsidR="00D7059A">
        <w:rPr>
          <w:rFonts w:ascii="Times New Roman" w:hAnsi="Times New Roman" w:cs="Times New Roman"/>
          <w:sz w:val="24"/>
        </w:rPr>
        <w:t>His perspective of schools was that they are micro-societies where people who feel they do not belong perceive themselves to be inadequate and resort to behaviors that seek attention, power and revenge (</w:t>
      </w:r>
      <w:r w:rsidR="002B6748">
        <w:rPr>
          <w:rFonts w:ascii="Times New Roman" w:hAnsi="Times New Roman" w:cs="Times New Roman"/>
          <w:sz w:val="24"/>
        </w:rPr>
        <w:t>Charles</w:t>
      </w:r>
      <w:r w:rsidR="00103615">
        <w:rPr>
          <w:rFonts w:ascii="Times New Roman" w:hAnsi="Times New Roman" w:cs="Times New Roman"/>
          <w:sz w:val="24"/>
        </w:rPr>
        <w:t>,</w:t>
      </w:r>
      <w:r w:rsidR="002B6748">
        <w:rPr>
          <w:rFonts w:ascii="Times New Roman" w:hAnsi="Times New Roman" w:cs="Times New Roman"/>
          <w:sz w:val="24"/>
        </w:rPr>
        <w:t xml:space="preserve"> 2011</w:t>
      </w:r>
      <w:r w:rsidR="00D06D7B">
        <w:rPr>
          <w:rFonts w:ascii="Times New Roman" w:hAnsi="Times New Roman" w:cs="Times New Roman"/>
          <w:sz w:val="24"/>
        </w:rPr>
        <w:t>).  Thus, he supported the idea of the democratic classroom to ensure that students feel like valued members who belong to a learning community.  By his regard, teachers should include the children in deciding on class room standards so they might become personally vested in their overall e</w:t>
      </w:r>
      <w:r w:rsidR="007D005F">
        <w:rPr>
          <w:rFonts w:ascii="Times New Roman" w:hAnsi="Times New Roman" w:cs="Times New Roman"/>
          <w:sz w:val="24"/>
        </w:rPr>
        <w:t>xperience and recognize</w:t>
      </w:r>
      <w:r w:rsidR="00D06D7B">
        <w:rPr>
          <w:rFonts w:ascii="Times New Roman" w:hAnsi="Times New Roman" w:cs="Times New Roman"/>
          <w:sz w:val="24"/>
        </w:rPr>
        <w:t xml:space="preserve"> their own role in treating and being treated</w:t>
      </w:r>
      <w:r w:rsidR="007D005F">
        <w:rPr>
          <w:rFonts w:ascii="Times New Roman" w:hAnsi="Times New Roman" w:cs="Times New Roman"/>
          <w:sz w:val="24"/>
        </w:rPr>
        <w:t xml:space="preserve"> well.  In a democratic classroom, rather than focusing on perfection, everyone is encouraged to improve and be helpful towards the others they work with.</w:t>
      </w:r>
    </w:p>
    <w:p w:rsidR="0010366A" w:rsidRDefault="007D005F" w:rsidP="009700D3">
      <w:pPr>
        <w:spacing w:after="0" w:line="480" w:lineRule="auto"/>
        <w:rPr>
          <w:rFonts w:ascii="Times New Roman" w:hAnsi="Times New Roman" w:cs="Times New Roman"/>
          <w:sz w:val="24"/>
        </w:rPr>
      </w:pPr>
      <w:r>
        <w:rPr>
          <w:rFonts w:ascii="Times New Roman" w:hAnsi="Times New Roman" w:cs="Times New Roman"/>
          <w:sz w:val="24"/>
        </w:rPr>
        <w:tab/>
      </w:r>
      <w:r w:rsidR="00BC6416">
        <w:rPr>
          <w:rFonts w:ascii="Times New Roman" w:hAnsi="Times New Roman" w:cs="Times New Roman"/>
          <w:sz w:val="24"/>
        </w:rPr>
        <w:t xml:space="preserve">Overall, </w:t>
      </w:r>
      <w:r w:rsidR="00EB30C2">
        <w:rPr>
          <w:rFonts w:ascii="Times New Roman" w:hAnsi="Times New Roman" w:cs="Times New Roman"/>
          <w:sz w:val="24"/>
        </w:rPr>
        <w:t xml:space="preserve">we can see how preparation is key for any teacher and perhaps even more so for education in a culturally diverse society.  In order to </w:t>
      </w:r>
      <w:r w:rsidR="00EE13C1">
        <w:rPr>
          <w:rFonts w:ascii="Times New Roman" w:hAnsi="Times New Roman" w:cs="Times New Roman"/>
          <w:sz w:val="24"/>
        </w:rPr>
        <w:t>assist</w:t>
      </w:r>
      <w:r w:rsidR="00EB30C2">
        <w:rPr>
          <w:rFonts w:ascii="Times New Roman" w:hAnsi="Times New Roman" w:cs="Times New Roman"/>
          <w:sz w:val="24"/>
        </w:rPr>
        <w:t>,</w:t>
      </w:r>
      <w:r w:rsidR="00EE13C1">
        <w:rPr>
          <w:rFonts w:ascii="Times New Roman" w:hAnsi="Times New Roman" w:cs="Times New Roman"/>
          <w:sz w:val="24"/>
        </w:rPr>
        <w:t xml:space="preserve"> challenge,</w:t>
      </w:r>
      <w:r w:rsidR="00EB30C2">
        <w:rPr>
          <w:rFonts w:ascii="Times New Roman" w:hAnsi="Times New Roman" w:cs="Times New Roman"/>
          <w:sz w:val="24"/>
        </w:rPr>
        <w:t xml:space="preserve"> or even respect students, a teacher needs</w:t>
      </w:r>
      <w:r w:rsidR="00EE13C1">
        <w:rPr>
          <w:rFonts w:ascii="Times New Roman" w:hAnsi="Times New Roman" w:cs="Times New Roman"/>
          <w:sz w:val="24"/>
        </w:rPr>
        <w:t xml:space="preserve"> to take some time to understand them.  Creating a learning experience that is sensitive to those considerations can count as class room management in the sense that results in the students participating in a meaningful way.  It could be said </w:t>
      </w:r>
      <w:r w:rsidR="00EB30C2">
        <w:rPr>
          <w:rFonts w:ascii="Times New Roman" w:hAnsi="Times New Roman" w:cs="Times New Roman"/>
          <w:sz w:val="24"/>
        </w:rPr>
        <w:t>that ethnic var</w:t>
      </w:r>
      <w:r w:rsidR="00EE13C1">
        <w:rPr>
          <w:rFonts w:ascii="Times New Roman" w:hAnsi="Times New Roman" w:cs="Times New Roman"/>
          <w:sz w:val="24"/>
        </w:rPr>
        <w:t>iance adds extra responsibility to the teaching vocation; however, that is assuming that we have a</w:t>
      </w:r>
      <w:r w:rsidR="0010366A">
        <w:rPr>
          <w:rFonts w:ascii="Times New Roman" w:hAnsi="Times New Roman" w:cs="Times New Roman"/>
          <w:sz w:val="24"/>
        </w:rPr>
        <w:t>n easier time of understanding each other in a culturally homogeneous setting.</w:t>
      </w:r>
    </w:p>
    <w:p w:rsidR="009700D3" w:rsidRDefault="009700D3" w:rsidP="009700D3">
      <w:pPr>
        <w:spacing w:after="0" w:line="480" w:lineRule="auto"/>
        <w:jc w:val="center"/>
        <w:rPr>
          <w:rFonts w:ascii="Times New Roman" w:hAnsi="Times New Roman" w:cs="Times New Roman"/>
          <w:sz w:val="24"/>
        </w:rPr>
      </w:pPr>
    </w:p>
    <w:p w:rsidR="007D005F" w:rsidRDefault="0010366A" w:rsidP="009700D3">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10366A" w:rsidRDefault="0010366A" w:rsidP="009700D3">
      <w:pPr>
        <w:spacing w:after="0" w:line="480" w:lineRule="auto"/>
        <w:jc w:val="center"/>
        <w:rPr>
          <w:rFonts w:ascii="Times New Roman" w:hAnsi="Times New Roman" w:cs="Times New Roman"/>
          <w:sz w:val="24"/>
        </w:rPr>
      </w:pPr>
    </w:p>
    <w:p w:rsidR="009700D3" w:rsidRDefault="002B6748" w:rsidP="009700D3">
      <w:pPr>
        <w:spacing w:after="0" w:line="480" w:lineRule="auto"/>
        <w:rPr>
          <w:rFonts w:ascii="Times New Roman" w:eastAsia="Times New Roman" w:hAnsi="Times New Roman" w:cs="Times New Roman"/>
          <w:sz w:val="24"/>
          <w:szCs w:val="24"/>
        </w:rPr>
      </w:pPr>
      <w:proofErr w:type="spellStart"/>
      <w:r w:rsidRPr="002B6748">
        <w:rPr>
          <w:rFonts w:ascii="Times New Roman" w:eastAsia="Times New Roman" w:hAnsi="Times New Roman" w:cs="Times New Roman"/>
          <w:sz w:val="24"/>
          <w:szCs w:val="24"/>
        </w:rPr>
        <w:t>Auerbach</w:t>
      </w:r>
      <w:proofErr w:type="spellEnd"/>
      <w:r w:rsidRPr="002B6748">
        <w:rPr>
          <w:rFonts w:ascii="Times New Roman" w:eastAsia="Times New Roman" w:hAnsi="Times New Roman" w:cs="Times New Roman"/>
          <w:sz w:val="24"/>
          <w:szCs w:val="24"/>
        </w:rPr>
        <w:t xml:space="preserve">, Sandra. </w:t>
      </w:r>
      <w:proofErr w:type="gramStart"/>
      <w:r w:rsidRPr="002B6748">
        <w:rPr>
          <w:rFonts w:ascii="Times New Roman" w:eastAsia="Times New Roman" w:hAnsi="Times New Roman" w:cs="Times New Roman"/>
          <w:sz w:val="24"/>
          <w:szCs w:val="24"/>
        </w:rPr>
        <w:t>"Learning from Latino Families."</w:t>
      </w:r>
      <w:proofErr w:type="gramEnd"/>
      <w:r w:rsidRPr="002B6748">
        <w:rPr>
          <w:rFonts w:ascii="Times New Roman" w:eastAsia="Times New Roman" w:hAnsi="Times New Roman" w:cs="Times New Roman"/>
          <w:sz w:val="24"/>
          <w:szCs w:val="24"/>
        </w:rPr>
        <w:t xml:space="preserve"> </w:t>
      </w:r>
      <w:r w:rsidRPr="002B6748">
        <w:rPr>
          <w:rFonts w:ascii="Times New Roman" w:eastAsia="Times New Roman" w:hAnsi="Times New Roman" w:cs="Times New Roman"/>
          <w:i/>
          <w:iCs/>
          <w:sz w:val="24"/>
          <w:szCs w:val="24"/>
        </w:rPr>
        <w:t>Educational Leadership</w:t>
      </w:r>
      <w:r w:rsidRPr="002B6748">
        <w:rPr>
          <w:rFonts w:ascii="Times New Roman" w:eastAsia="Times New Roman" w:hAnsi="Times New Roman" w:cs="Times New Roman"/>
          <w:sz w:val="24"/>
          <w:szCs w:val="24"/>
        </w:rPr>
        <w:t xml:space="preserve"> 68.8 (2011): </w:t>
      </w:r>
    </w:p>
    <w:p w:rsidR="002B6748" w:rsidRPr="002B6748" w:rsidRDefault="009700D3" w:rsidP="009700D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2B6748" w:rsidRPr="002B6748">
        <w:rPr>
          <w:rFonts w:ascii="Times New Roman" w:eastAsia="Times New Roman" w:hAnsi="Times New Roman" w:cs="Times New Roman"/>
          <w:sz w:val="24"/>
          <w:szCs w:val="24"/>
        </w:rPr>
        <w:t>16-21. Web.</w:t>
      </w:r>
      <w:proofErr w:type="gramEnd"/>
    </w:p>
    <w:p w:rsidR="009700D3" w:rsidRDefault="009700D3" w:rsidP="009700D3">
      <w:pPr>
        <w:spacing w:after="0" w:line="480" w:lineRule="auto"/>
        <w:rPr>
          <w:rFonts w:ascii="Times New Roman" w:eastAsia="Times New Roman" w:hAnsi="Times New Roman" w:cs="Times New Roman"/>
          <w:sz w:val="24"/>
          <w:szCs w:val="24"/>
        </w:rPr>
      </w:pPr>
    </w:p>
    <w:p w:rsidR="002B6748" w:rsidRPr="002B6748" w:rsidRDefault="002B6748" w:rsidP="009700D3">
      <w:pPr>
        <w:spacing w:after="0" w:line="480" w:lineRule="auto"/>
        <w:rPr>
          <w:rFonts w:ascii="Times New Roman" w:eastAsia="Times New Roman" w:hAnsi="Times New Roman" w:cs="Times New Roman"/>
          <w:sz w:val="24"/>
          <w:szCs w:val="24"/>
        </w:rPr>
      </w:pPr>
      <w:r w:rsidRPr="002B6748">
        <w:rPr>
          <w:rFonts w:ascii="Times New Roman" w:eastAsia="Times New Roman" w:hAnsi="Times New Roman" w:cs="Times New Roman"/>
          <w:sz w:val="24"/>
          <w:szCs w:val="24"/>
        </w:rPr>
        <w:t xml:space="preserve">Charles, C. M. </w:t>
      </w:r>
      <w:r w:rsidRPr="002B6748">
        <w:rPr>
          <w:rFonts w:ascii="Times New Roman" w:eastAsia="Times New Roman" w:hAnsi="Times New Roman" w:cs="Times New Roman"/>
          <w:i/>
          <w:iCs/>
          <w:sz w:val="24"/>
          <w:szCs w:val="24"/>
        </w:rPr>
        <w:t>Building Classroom Discipline</w:t>
      </w:r>
      <w:r w:rsidRPr="002B6748">
        <w:rPr>
          <w:rFonts w:ascii="Times New Roman" w:eastAsia="Times New Roman" w:hAnsi="Times New Roman" w:cs="Times New Roman"/>
          <w:sz w:val="24"/>
          <w:szCs w:val="24"/>
        </w:rPr>
        <w:t>. Boston: Pearson, 2011. Print.</w:t>
      </w:r>
    </w:p>
    <w:p w:rsidR="009700D3" w:rsidRDefault="009700D3" w:rsidP="009700D3">
      <w:pPr>
        <w:spacing w:after="0" w:line="480" w:lineRule="auto"/>
        <w:rPr>
          <w:rFonts w:ascii="Times New Roman" w:eastAsia="Times New Roman" w:hAnsi="Times New Roman" w:cs="Times New Roman"/>
          <w:sz w:val="24"/>
          <w:szCs w:val="24"/>
        </w:rPr>
      </w:pPr>
    </w:p>
    <w:p w:rsidR="002B6748" w:rsidRPr="002B6748" w:rsidRDefault="002B6748" w:rsidP="009700D3">
      <w:pPr>
        <w:spacing w:after="0" w:line="480" w:lineRule="auto"/>
        <w:rPr>
          <w:rFonts w:ascii="Times New Roman" w:eastAsia="Times New Roman" w:hAnsi="Times New Roman" w:cs="Times New Roman"/>
          <w:sz w:val="24"/>
          <w:szCs w:val="24"/>
        </w:rPr>
      </w:pPr>
      <w:r w:rsidRPr="002B6748">
        <w:rPr>
          <w:rFonts w:ascii="Times New Roman" w:eastAsia="Times New Roman" w:hAnsi="Times New Roman" w:cs="Times New Roman"/>
          <w:sz w:val="24"/>
          <w:szCs w:val="24"/>
        </w:rPr>
        <w:t xml:space="preserve">Gay, Geneva. </w:t>
      </w:r>
      <w:proofErr w:type="gramStart"/>
      <w:r w:rsidRPr="002B6748">
        <w:rPr>
          <w:rFonts w:ascii="Times New Roman" w:eastAsia="Times New Roman" w:hAnsi="Times New Roman" w:cs="Times New Roman"/>
          <w:sz w:val="24"/>
          <w:szCs w:val="24"/>
        </w:rPr>
        <w:t>"Preparing for Culturally Responsive Teaching."</w:t>
      </w:r>
      <w:proofErr w:type="gramEnd"/>
      <w:r w:rsidRPr="002B6748">
        <w:rPr>
          <w:rFonts w:ascii="Times New Roman" w:eastAsia="Times New Roman" w:hAnsi="Times New Roman" w:cs="Times New Roman"/>
          <w:sz w:val="24"/>
          <w:szCs w:val="24"/>
        </w:rPr>
        <w:t xml:space="preserve"> </w:t>
      </w:r>
      <w:r w:rsidRPr="002B6748">
        <w:rPr>
          <w:rFonts w:ascii="Times New Roman" w:eastAsia="Times New Roman" w:hAnsi="Times New Roman" w:cs="Times New Roman"/>
          <w:i/>
          <w:iCs/>
          <w:sz w:val="24"/>
          <w:szCs w:val="24"/>
        </w:rPr>
        <w:t>Journal of Teacher Education</w:t>
      </w:r>
      <w:r w:rsidRPr="002B6748">
        <w:rPr>
          <w:rFonts w:ascii="Times New Roman" w:eastAsia="Times New Roman" w:hAnsi="Times New Roman" w:cs="Times New Roman"/>
          <w:sz w:val="24"/>
          <w:szCs w:val="24"/>
        </w:rPr>
        <w:t xml:space="preserve"> </w:t>
      </w:r>
      <w:r w:rsidR="009700D3">
        <w:rPr>
          <w:rFonts w:ascii="Times New Roman" w:eastAsia="Times New Roman" w:hAnsi="Times New Roman" w:cs="Times New Roman"/>
          <w:sz w:val="24"/>
          <w:szCs w:val="24"/>
        </w:rPr>
        <w:tab/>
      </w:r>
      <w:r w:rsidR="0089709F">
        <w:rPr>
          <w:rFonts w:ascii="Times New Roman" w:eastAsia="Times New Roman" w:hAnsi="Times New Roman" w:cs="Times New Roman"/>
          <w:sz w:val="24"/>
          <w:szCs w:val="24"/>
        </w:rPr>
        <w:t>53.2 (2002</w:t>
      </w:r>
      <w:r w:rsidRPr="002B6748">
        <w:rPr>
          <w:rFonts w:ascii="Times New Roman" w:eastAsia="Times New Roman" w:hAnsi="Times New Roman" w:cs="Times New Roman"/>
          <w:sz w:val="24"/>
          <w:szCs w:val="24"/>
        </w:rPr>
        <w:t xml:space="preserve">): 106-14. </w:t>
      </w:r>
      <w:proofErr w:type="gramStart"/>
      <w:r w:rsidRPr="002B6748">
        <w:rPr>
          <w:rFonts w:ascii="Times New Roman" w:eastAsia="Times New Roman" w:hAnsi="Times New Roman" w:cs="Times New Roman"/>
          <w:sz w:val="24"/>
          <w:szCs w:val="24"/>
        </w:rPr>
        <w:t>Web.</w:t>
      </w:r>
      <w:proofErr w:type="gramEnd"/>
    </w:p>
    <w:p w:rsidR="0010366A" w:rsidRPr="00365BB0" w:rsidRDefault="0010366A" w:rsidP="009700D3">
      <w:pPr>
        <w:spacing w:after="0" w:line="480" w:lineRule="auto"/>
        <w:rPr>
          <w:rFonts w:ascii="Times New Roman" w:hAnsi="Times New Roman" w:cs="Times New Roman"/>
          <w:sz w:val="24"/>
        </w:rPr>
      </w:pPr>
    </w:p>
    <w:sectPr w:rsidR="0010366A" w:rsidRPr="00365BB0" w:rsidSect="009700D3">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02" w:rsidRDefault="00D51602" w:rsidP="009700D3">
      <w:pPr>
        <w:spacing w:after="0" w:line="240" w:lineRule="auto"/>
      </w:pPr>
      <w:r>
        <w:separator/>
      </w:r>
    </w:p>
  </w:endnote>
  <w:endnote w:type="continuationSeparator" w:id="0">
    <w:p w:rsidR="00D51602" w:rsidRDefault="00D51602" w:rsidP="0097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02" w:rsidRDefault="00D51602" w:rsidP="009700D3">
      <w:pPr>
        <w:spacing w:after="0" w:line="240" w:lineRule="auto"/>
      </w:pPr>
      <w:r>
        <w:separator/>
      </w:r>
    </w:p>
  </w:footnote>
  <w:footnote w:type="continuationSeparator" w:id="0">
    <w:p w:rsidR="00D51602" w:rsidRDefault="00D51602" w:rsidP="00970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9700D3">
      <w:tc>
        <w:tcPr>
          <w:tcW w:w="1152" w:type="dxa"/>
        </w:tcPr>
        <w:p w:rsidR="009700D3" w:rsidRDefault="009700D3">
          <w:pPr>
            <w:pStyle w:val="Header"/>
            <w:jc w:val="right"/>
            <w:rPr>
              <w:b/>
              <w:bCs/>
            </w:rPr>
          </w:pPr>
          <w:r>
            <w:fldChar w:fldCharType="begin"/>
          </w:r>
          <w:r>
            <w:instrText xml:space="preserve"> PAGE   \* MERGEFORMAT </w:instrText>
          </w:r>
          <w:r>
            <w:fldChar w:fldCharType="separate"/>
          </w:r>
          <w:r w:rsidR="00250E4C">
            <w:rPr>
              <w:noProof/>
            </w:rPr>
            <w:t>2</w:t>
          </w:r>
          <w:r>
            <w:rPr>
              <w:noProof/>
            </w:rPr>
            <w:fldChar w:fldCharType="end"/>
          </w:r>
        </w:p>
      </w:tc>
      <w:tc>
        <w:tcPr>
          <w:tcW w:w="0" w:type="auto"/>
          <w:noWrap/>
        </w:tcPr>
        <w:p w:rsidR="009700D3" w:rsidRDefault="009700D3">
          <w:pPr>
            <w:pStyle w:val="Header"/>
            <w:rPr>
              <w:b/>
              <w:bCs/>
            </w:rPr>
          </w:pPr>
          <w:r>
            <w:t>Classroom Management</w:t>
          </w:r>
        </w:p>
      </w:tc>
    </w:tr>
  </w:tbl>
  <w:p w:rsidR="009700D3" w:rsidRDefault="00970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96"/>
    <w:rsid w:val="00056DD3"/>
    <w:rsid w:val="00103615"/>
    <w:rsid w:val="0010366A"/>
    <w:rsid w:val="001A7236"/>
    <w:rsid w:val="001F0176"/>
    <w:rsid w:val="00250E4C"/>
    <w:rsid w:val="00270DD2"/>
    <w:rsid w:val="002B6748"/>
    <w:rsid w:val="00365BB0"/>
    <w:rsid w:val="003C12B3"/>
    <w:rsid w:val="004F608F"/>
    <w:rsid w:val="005000C0"/>
    <w:rsid w:val="00517F81"/>
    <w:rsid w:val="00543065"/>
    <w:rsid w:val="00571D93"/>
    <w:rsid w:val="005931C5"/>
    <w:rsid w:val="0060419D"/>
    <w:rsid w:val="0067383F"/>
    <w:rsid w:val="0068157E"/>
    <w:rsid w:val="00792D20"/>
    <w:rsid w:val="007D005F"/>
    <w:rsid w:val="007F07B9"/>
    <w:rsid w:val="007F4E2B"/>
    <w:rsid w:val="007F77E9"/>
    <w:rsid w:val="00861FC7"/>
    <w:rsid w:val="0086281C"/>
    <w:rsid w:val="0089709F"/>
    <w:rsid w:val="008C6FD9"/>
    <w:rsid w:val="008E2F8E"/>
    <w:rsid w:val="00920B2D"/>
    <w:rsid w:val="00942A09"/>
    <w:rsid w:val="00951886"/>
    <w:rsid w:val="00957C73"/>
    <w:rsid w:val="009700D3"/>
    <w:rsid w:val="00A964EE"/>
    <w:rsid w:val="00BC6416"/>
    <w:rsid w:val="00BC7C3A"/>
    <w:rsid w:val="00C26917"/>
    <w:rsid w:val="00C52013"/>
    <w:rsid w:val="00C60A41"/>
    <w:rsid w:val="00C700E7"/>
    <w:rsid w:val="00D05C71"/>
    <w:rsid w:val="00D06D7B"/>
    <w:rsid w:val="00D22C30"/>
    <w:rsid w:val="00D51602"/>
    <w:rsid w:val="00D52196"/>
    <w:rsid w:val="00D7059A"/>
    <w:rsid w:val="00D75F39"/>
    <w:rsid w:val="00D8144E"/>
    <w:rsid w:val="00DC1DB3"/>
    <w:rsid w:val="00DD12AA"/>
    <w:rsid w:val="00EB30C2"/>
    <w:rsid w:val="00EE13C1"/>
    <w:rsid w:val="00EF1A14"/>
    <w:rsid w:val="00F37F3B"/>
    <w:rsid w:val="00FD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D3"/>
  </w:style>
  <w:style w:type="paragraph" w:styleId="Footer">
    <w:name w:val="footer"/>
    <w:basedOn w:val="Normal"/>
    <w:link w:val="FooterChar"/>
    <w:uiPriority w:val="99"/>
    <w:unhideWhenUsed/>
    <w:rsid w:val="00970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D3"/>
  </w:style>
  <w:style w:type="paragraph" w:styleId="BalloonText">
    <w:name w:val="Balloon Text"/>
    <w:basedOn w:val="Normal"/>
    <w:link w:val="BalloonTextChar"/>
    <w:uiPriority w:val="99"/>
    <w:semiHidden/>
    <w:unhideWhenUsed/>
    <w:rsid w:val="0097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D3"/>
    <w:rPr>
      <w:rFonts w:ascii="Tahoma" w:hAnsi="Tahoma" w:cs="Tahoma"/>
      <w:sz w:val="16"/>
      <w:szCs w:val="16"/>
    </w:rPr>
  </w:style>
  <w:style w:type="paragraph" w:styleId="NoSpacing">
    <w:name w:val="No Spacing"/>
    <w:link w:val="NoSpacingChar"/>
    <w:uiPriority w:val="1"/>
    <w:qFormat/>
    <w:rsid w:val="009700D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00D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D3"/>
  </w:style>
  <w:style w:type="paragraph" w:styleId="Footer">
    <w:name w:val="footer"/>
    <w:basedOn w:val="Normal"/>
    <w:link w:val="FooterChar"/>
    <w:uiPriority w:val="99"/>
    <w:unhideWhenUsed/>
    <w:rsid w:val="00970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D3"/>
  </w:style>
  <w:style w:type="paragraph" w:styleId="BalloonText">
    <w:name w:val="Balloon Text"/>
    <w:basedOn w:val="Normal"/>
    <w:link w:val="BalloonTextChar"/>
    <w:uiPriority w:val="99"/>
    <w:semiHidden/>
    <w:unhideWhenUsed/>
    <w:rsid w:val="0097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D3"/>
    <w:rPr>
      <w:rFonts w:ascii="Tahoma" w:hAnsi="Tahoma" w:cs="Tahoma"/>
      <w:sz w:val="16"/>
      <w:szCs w:val="16"/>
    </w:rPr>
  </w:style>
  <w:style w:type="paragraph" w:styleId="NoSpacing">
    <w:name w:val="No Spacing"/>
    <w:link w:val="NoSpacingChar"/>
    <w:uiPriority w:val="1"/>
    <w:qFormat/>
    <w:rsid w:val="009700D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00D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697925">
      <w:bodyDiv w:val="1"/>
      <w:marLeft w:val="0"/>
      <w:marRight w:val="0"/>
      <w:marTop w:val="0"/>
      <w:marBottom w:val="0"/>
      <w:divBdr>
        <w:top w:val="none" w:sz="0" w:space="0" w:color="auto"/>
        <w:left w:val="none" w:sz="0" w:space="0" w:color="auto"/>
        <w:bottom w:val="none" w:sz="0" w:space="0" w:color="auto"/>
        <w:right w:val="none" w:sz="0" w:space="0" w:color="auto"/>
      </w:divBdr>
      <w:divsChild>
        <w:div w:id="172847128">
          <w:marLeft w:val="0"/>
          <w:marRight w:val="0"/>
          <w:marTop w:val="0"/>
          <w:marBottom w:val="0"/>
          <w:divBdr>
            <w:top w:val="none" w:sz="0" w:space="0" w:color="auto"/>
            <w:left w:val="none" w:sz="0" w:space="0" w:color="auto"/>
            <w:bottom w:val="none" w:sz="0" w:space="0" w:color="auto"/>
            <w:right w:val="none" w:sz="0" w:space="0" w:color="auto"/>
          </w:divBdr>
        </w:div>
        <w:div w:id="2077780066">
          <w:marLeft w:val="0"/>
          <w:marRight w:val="0"/>
          <w:marTop w:val="0"/>
          <w:marBottom w:val="0"/>
          <w:divBdr>
            <w:top w:val="none" w:sz="0" w:space="0" w:color="auto"/>
            <w:left w:val="none" w:sz="0" w:space="0" w:color="auto"/>
            <w:bottom w:val="none" w:sz="0" w:space="0" w:color="auto"/>
            <w:right w:val="none" w:sz="0" w:space="0" w:color="auto"/>
          </w:divBdr>
        </w:div>
        <w:div w:id="509490548">
          <w:marLeft w:val="0"/>
          <w:marRight w:val="0"/>
          <w:marTop w:val="0"/>
          <w:marBottom w:val="0"/>
          <w:divBdr>
            <w:top w:val="none" w:sz="0" w:space="0" w:color="auto"/>
            <w:left w:val="none" w:sz="0" w:space="0" w:color="auto"/>
            <w:bottom w:val="none" w:sz="0" w:space="0" w:color="auto"/>
            <w:right w:val="none" w:sz="0" w:space="0" w:color="auto"/>
          </w:divBdr>
        </w:div>
        <w:div w:id="716318639">
          <w:marLeft w:val="0"/>
          <w:marRight w:val="0"/>
          <w:marTop w:val="0"/>
          <w:marBottom w:val="0"/>
          <w:divBdr>
            <w:top w:val="none" w:sz="0" w:space="0" w:color="auto"/>
            <w:left w:val="none" w:sz="0" w:space="0" w:color="auto"/>
            <w:bottom w:val="none" w:sz="0" w:space="0" w:color="auto"/>
            <w:right w:val="none" w:sz="0" w:space="0" w:color="auto"/>
          </w:divBdr>
        </w:div>
        <w:div w:id="2113551635">
          <w:marLeft w:val="0"/>
          <w:marRight w:val="0"/>
          <w:marTop w:val="0"/>
          <w:marBottom w:val="0"/>
          <w:divBdr>
            <w:top w:val="none" w:sz="0" w:space="0" w:color="auto"/>
            <w:left w:val="none" w:sz="0" w:space="0" w:color="auto"/>
            <w:bottom w:val="none" w:sz="0" w:space="0" w:color="auto"/>
            <w:right w:val="none" w:sz="0" w:space="0" w:color="auto"/>
          </w:divBdr>
        </w:div>
        <w:div w:id="488524724">
          <w:marLeft w:val="0"/>
          <w:marRight w:val="0"/>
          <w:marTop w:val="0"/>
          <w:marBottom w:val="0"/>
          <w:divBdr>
            <w:top w:val="none" w:sz="0" w:space="0" w:color="auto"/>
            <w:left w:val="none" w:sz="0" w:space="0" w:color="auto"/>
            <w:bottom w:val="none" w:sz="0" w:space="0" w:color="auto"/>
            <w:right w:val="none" w:sz="0" w:space="0" w:color="auto"/>
          </w:divBdr>
        </w:div>
        <w:div w:id="1263144819">
          <w:marLeft w:val="0"/>
          <w:marRight w:val="0"/>
          <w:marTop w:val="0"/>
          <w:marBottom w:val="0"/>
          <w:divBdr>
            <w:top w:val="none" w:sz="0" w:space="0" w:color="auto"/>
            <w:left w:val="none" w:sz="0" w:space="0" w:color="auto"/>
            <w:bottom w:val="none" w:sz="0" w:space="0" w:color="auto"/>
            <w:right w:val="none" w:sz="0" w:space="0" w:color="auto"/>
          </w:divBdr>
        </w:div>
        <w:div w:id="1008362665">
          <w:marLeft w:val="0"/>
          <w:marRight w:val="0"/>
          <w:marTop w:val="0"/>
          <w:marBottom w:val="0"/>
          <w:divBdr>
            <w:top w:val="none" w:sz="0" w:space="0" w:color="auto"/>
            <w:left w:val="none" w:sz="0" w:space="0" w:color="auto"/>
            <w:bottom w:val="none" w:sz="0" w:space="0" w:color="auto"/>
            <w:right w:val="none" w:sz="0" w:space="0" w:color="auto"/>
          </w:divBdr>
        </w:div>
        <w:div w:id="1547985091">
          <w:marLeft w:val="0"/>
          <w:marRight w:val="0"/>
          <w:marTop w:val="0"/>
          <w:marBottom w:val="0"/>
          <w:divBdr>
            <w:top w:val="none" w:sz="0" w:space="0" w:color="auto"/>
            <w:left w:val="none" w:sz="0" w:space="0" w:color="auto"/>
            <w:bottom w:val="none" w:sz="0" w:space="0" w:color="auto"/>
            <w:right w:val="none" w:sz="0" w:space="0" w:color="auto"/>
          </w:divBdr>
        </w:div>
        <w:div w:id="1313831330">
          <w:marLeft w:val="0"/>
          <w:marRight w:val="0"/>
          <w:marTop w:val="0"/>
          <w:marBottom w:val="0"/>
          <w:divBdr>
            <w:top w:val="none" w:sz="0" w:space="0" w:color="auto"/>
            <w:left w:val="none" w:sz="0" w:space="0" w:color="auto"/>
            <w:bottom w:val="none" w:sz="0" w:space="0" w:color="auto"/>
            <w:right w:val="none" w:sz="0" w:space="0" w:color="auto"/>
          </w:divBdr>
        </w:div>
      </w:divsChild>
    </w:div>
    <w:div w:id="1687555537">
      <w:bodyDiv w:val="1"/>
      <w:marLeft w:val="0"/>
      <w:marRight w:val="0"/>
      <w:marTop w:val="0"/>
      <w:marBottom w:val="0"/>
      <w:divBdr>
        <w:top w:val="none" w:sz="0" w:space="0" w:color="auto"/>
        <w:left w:val="none" w:sz="0" w:space="0" w:color="auto"/>
        <w:bottom w:val="none" w:sz="0" w:space="0" w:color="auto"/>
        <w:right w:val="none" w:sz="0" w:space="0" w:color="auto"/>
      </w:divBdr>
      <w:divsChild>
        <w:div w:id="1984457869">
          <w:marLeft w:val="0"/>
          <w:marRight w:val="0"/>
          <w:marTop w:val="0"/>
          <w:marBottom w:val="0"/>
          <w:divBdr>
            <w:top w:val="none" w:sz="0" w:space="0" w:color="auto"/>
            <w:left w:val="none" w:sz="0" w:space="0" w:color="auto"/>
            <w:bottom w:val="none" w:sz="0" w:space="0" w:color="auto"/>
            <w:right w:val="none" w:sz="0" w:space="0" w:color="auto"/>
          </w:divBdr>
        </w:div>
        <w:div w:id="245119473">
          <w:marLeft w:val="0"/>
          <w:marRight w:val="0"/>
          <w:marTop w:val="0"/>
          <w:marBottom w:val="0"/>
          <w:divBdr>
            <w:top w:val="none" w:sz="0" w:space="0" w:color="auto"/>
            <w:left w:val="none" w:sz="0" w:space="0" w:color="auto"/>
            <w:bottom w:val="none" w:sz="0" w:space="0" w:color="auto"/>
            <w:right w:val="none" w:sz="0" w:space="0" w:color="auto"/>
          </w:divBdr>
        </w:div>
        <w:div w:id="187893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1A"/>
    <w:rsid w:val="0009271A"/>
    <w:rsid w:val="00546DAA"/>
    <w:rsid w:val="00BA73A8"/>
    <w:rsid w:val="00BD7BE8"/>
    <w:rsid w:val="00C1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2CA39755AC46DAB54E50E2FC9DCCD3">
    <w:name w:val="EE2CA39755AC46DAB54E50E2FC9DCCD3"/>
    <w:rsid w:val="0009271A"/>
  </w:style>
  <w:style w:type="paragraph" w:customStyle="1" w:styleId="06B49F6AE82A40EBBDBB3A4376B80B9A">
    <w:name w:val="06B49F6AE82A40EBBDBB3A4376B80B9A"/>
    <w:rsid w:val="0009271A"/>
  </w:style>
  <w:style w:type="paragraph" w:customStyle="1" w:styleId="474FC411A878492EA3C08E841E8F36AD">
    <w:name w:val="474FC411A878492EA3C08E841E8F36AD"/>
    <w:rsid w:val="0009271A"/>
  </w:style>
  <w:style w:type="paragraph" w:customStyle="1" w:styleId="01AE1443BE1F4599A6636A95D2E67E61">
    <w:name w:val="01AE1443BE1F4599A6636A95D2E67E61"/>
    <w:rsid w:val="0009271A"/>
  </w:style>
  <w:style w:type="paragraph" w:customStyle="1" w:styleId="7495E17B2854447AA2F641D56DF884CA">
    <w:name w:val="7495E17B2854447AA2F641D56DF884CA"/>
    <w:rsid w:val="0009271A"/>
  </w:style>
  <w:style w:type="paragraph" w:customStyle="1" w:styleId="79286591E8B24582B434C293DDC8709A">
    <w:name w:val="79286591E8B24582B434C293DDC8709A"/>
    <w:rsid w:val="0009271A"/>
  </w:style>
  <w:style w:type="paragraph" w:customStyle="1" w:styleId="F23E78863B8A47C698939A7EDD62B410">
    <w:name w:val="F23E78863B8A47C698939A7EDD62B410"/>
    <w:rsid w:val="0009271A"/>
  </w:style>
  <w:style w:type="paragraph" w:customStyle="1" w:styleId="DC62A32C14824EDF86E9083EDAD9FDA3">
    <w:name w:val="DC62A32C14824EDF86E9083EDAD9FDA3"/>
    <w:rsid w:val="000927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2CA39755AC46DAB54E50E2FC9DCCD3">
    <w:name w:val="EE2CA39755AC46DAB54E50E2FC9DCCD3"/>
    <w:rsid w:val="0009271A"/>
  </w:style>
  <w:style w:type="paragraph" w:customStyle="1" w:styleId="06B49F6AE82A40EBBDBB3A4376B80B9A">
    <w:name w:val="06B49F6AE82A40EBBDBB3A4376B80B9A"/>
    <w:rsid w:val="0009271A"/>
  </w:style>
  <w:style w:type="paragraph" w:customStyle="1" w:styleId="474FC411A878492EA3C08E841E8F36AD">
    <w:name w:val="474FC411A878492EA3C08E841E8F36AD"/>
    <w:rsid w:val="0009271A"/>
  </w:style>
  <w:style w:type="paragraph" w:customStyle="1" w:styleId="01AE1443BE1F4599A6636A95D2E67E61">
    <w:name w:val="01AE1443BE1F4599A6636A95D2E67E61"/>
    <w:rsid w:val="0009271A"/>
  </w:style>
  <w:style w:type="paragraph" w:customStyle="1" w:styleId="7495E17B2854447AA2F641D56DF884CA">
    <w:name w:val="7495E17B2854447AA2F641D56DF884CA"/>
    <w:rsid w:val="0009271A"/>
  </w:style>
  <w:style w:type="paragraph" w:customStyle="1" w:styleId="79286591E8B24582B434C293DDC8709A">
    <w:name w:val="79286591E8B24582B434C293DDC8709A"/>
    <w:rsid w:val="0009271A"/>
  </w:style>
  <w:style w:type="paragraph" w:customStyle="1" w:styleId="F23E78863B8A47C698939A7EDD62B410">
    <w:name w:val="F23E78863B8A47C698939A7EDD62B410"/>
    <w:rsid w:val="0009271A"/>
  </w:style>
  <w:style w:type="paragraph" w:customStyle="1" w:styleId="DC62A32C14824EDF86E9083EDAD9FDA3">
    <w:name w:val="DC62A32C14824EDF86E9083EDAD9FDA3"/>
    <w:rsid w:val="00092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dc:title>
  <dc:creator>Aaron Ostrowski</dc:creator>
  <cp:lastModifiedBy>Smerdayakov</cp:lastModifiedBy>
  <cp:revision>5</cp:revision>
  <dcterms:created xsi:type="dcterms:W3CDTF">2014-03-27T22:13:00Z</dcterms:created>
  <dcterms:modified xsi:type="dcterms:W3CDTF">2014-03-27T22:19:00Z</dcterms:modified>
</cp:coreProperties>
</file>